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FE" w:rsidRPr="003E22C2" w:rsidRDefault="00051DFE" w:rsidP="00016F97">
      <w:pPr>
        <w:pBdr>
          <w:top w:val="single" w:sz="6" w:space="1" w:color="auto"/>
          <w:bottom w:val="single" w:sz="6" w:space="1" w:color="auto"/>
        </w:pBdr>
        <w:autoSpaceDE w:val="0"/>
        <w:autoSpaceDN w:val="0"/>
        <w:adjustRightInd w:val="0"/>
        <w:jc w:val="center"/>
        <w:rPr>
          <w:rFonts w:eastAsia="HG正楷書体-PRO"/>
          <w:sz w:val="16"/>
          <w:szCs w:val="16"/>
          <w:lang w:val="en-US"/>
        </w:rPr>
      </w:pPr>
      <w:r w:rsidRPr="003E22C2">
        <w:rPr>
          <w:rFonts w:eastAsia="HG正楷書体-PRO"/>
          <w:b/>
          <w:sz w:val="84"/>
          <w:lang w:val="en-US"/>
        </w:rPr>
        <w:t>Word of Life</w:t>
      </w:r>
    </w:p>
    <w:p w:rsidR="00445CBC" w:rsidRDefault="00445CBC" w:rsidP="00445CBC">
      <w:pPr>
        <w:pStyle w:val="3"/>
        <w:spacing w:before="0" w:beforeAutospacing="0" w:after="0" w:afterAutospacing="0"/>
        <w:jc w:val="center"/>
        <w:rPr>
          <w:rFonts w:asciiTheme="minorHAnsi" w:eastAsiaTheme="minorEastAsia" w:hAnsiTheme="minorHAnsi"/>
          <w:sz w:val="24"/>
          <w:szCs w:val="24"/>
        </w:rPr>
      </w:pPr>
      <w:r w:rsidRPr="00764E87">
        <w:rPr>
          <w:rFonts w:asciiTheme="minorHAnsi" w:eastAsiaTheme="minorEastAsia" w:hAnsiTheme="minorHAnsi"/>
          <w:sz w:val="24"/>
          <w:szCs w:val="24"/>
        </w:rPr>
        <w:t>September 2019</w:t>
      </w:r>
    </w:p>
    <w:p w:rsidR="00445CBC" w:rsidRPr="00764E87" w:rsidRDefault="00445CBC" w:rsidP="00445CBC">
      <w:pPr>
        <w:pStyle w:val="3"/>
        <w:spacing w:before="0" w:beforeAutospacing="0" w:after="0" w:afterAutospacing="0"/>
        <w:jc w:val="center"/>
        <w:rPr>
          <w:rFonts w:asciiTheme="minorHAnsi" w:eastAsiaTheme="minorEastAsia" w:hAnsiTheme="minorHAnsi"/>
          <w:sz w:val="24"/>
          <w:szCs w:val="24"/>
        </w:rPr>
      </w:pPr>
    </w:p>
    <w:p w:rsidR="00445CBC" w:rsidRPr="00445CBC" w:rsidRDefault="00445CBC" w:rsidP="00445CBC">
      <w:pPr>
        <w:pStyle w:val="Web"/>
        <w:shd w:val="clear" w:color="auto" w:fill="FFFFFF"/>
        <w:spacing w:before="120" w:beforeAutospacing="0" w:after="120" w:afterAutospacing="0" w:line="320" w:lineRule="exact"/>
        <w:jc w:val="center"/>
        <w:textAlignment w:val="baseline"/>
        <w:rPr>
          <w:rFonts w:ascii="Noto Sans" w:eastAsia="Arial Unicode MS" w:hAnsi="Noto Sans" w:hint="eastAsia"/>
          <w:b/>
          <w:color w:val="000000"/>
          <w:kern w:val="2"/>
          <w:sz w:val="28"/>
          <w:szCs w:val="28"/>
          <w:u w:color="000000"/>
        </w:rPr>
      </w:pPr>
      <w:r w:rsidRPr="00445CBC">
        <w:rPr>
          <w:rFonts w:ascii="Noto Sans" w:eastAsia="Arial Unicode MS" w:hAnsi="Noto Sans"/>
          <w:b/>
          <w:color w:val="000000"/>
          <w:kern w:val="2"/>
          <w:sz w:val="28"/>
          <w:szCs w:val="28"/>
          <w:u w:color="000000"/>
        </w:rPr>
        <w:t xml:space="preserve">“Encourage one another and build each other up” </w:t>
      </w:r>
    </w:p>
    <w:p w:rsidR="00445CBC" w:rsidRDefault="00445CBC" w:rsidP="00445CBC">
      <w:pPr>
        <w:spacing w:beforeLines="20" w:before="72" w:line="300" w:lineRule="exact"/>
        <w:jc w:val="center"/>
        <w:rPr>
          <w:rFonts w:asciiTheme="minorHAnsi" w:hAnsiTheme="minorHAnsi"/>
          <w:b/>
          <w:sz w:val="18"/>
          <w:szCs w:val="18"/>
          <w:lang w:val="en-US"/>
        </w:rPr>
      </w:pPr>
      <w:r w:rsidRPr="00764E87">
        <w:rPr>
          <w:rFonts w:asciiTheme="minorHAnsi" w:hAnsiTheme="minorHAnsi"/>
          <w:b/>
          <w:sz w:val="18"/>
          <w:szCs w:val="18"/>
          <w:lang w:val="en-US"/>
        </w:rPr>
        <w:t xml:space="preserve">(1 </w:t>
      </w:r>
      <w:proofErr w:type="spellStart"/>
      <w:r w:rsidRPr="00764E87">
        <w:rPr>
          <w:rFonts w:asciiTheme="minorHAnsi" w:hAnsiTheme="minorHAnsi"/>
          <w:b/>
          <w:sz w:val="18"/>
          <w:szCs w:val="18"/>
          <w:lang w:val="en-US"/>
        </w:rPr>
        <w:t>Thess</w:t>
      </w:r>
      <w:proofErr w:type="spellEnd"/>
      <w:r w:rsidRPr="00764E87">
        <w:rPr>
          <w:rFonts w:asciiTheme="minorHAnsi" w:hAnsiTheme="minorHAnsi"/>
          <w:b/>
          <w:sz w:val="18"/>
          <w:szCs w:val="18"/>
          <w:lang w:val="en-US"/>
        </w:rPr>
        <w:t xml:space="preserve"> 5:11)</w:t>
      </w:r>
      <w:r>
        <w:rPr>
          <w:rFonts w:asciiTheme="minorHAnsi" w:hAnsiTheme="minorHAnsi" w:hint="eastAsia"/>
          <w:b/>
          <w:sz w:val="18"/>
          <w:szCs w:val="18"/>
          <w:lang w:val="en-US"/>
        </w:rPr>
        <w:t>.</w:t>
      </w:r>
    </w:p>
    <w:p w:rsidR="00445CBC" w:rsidRPr="00445CBC" w:rsidRDefault="00445CBC" w:rsidP="00445CBC">
      <w:pPr>
        <w:pStyle w:val="Web"/>
        <w:shd w:val="clear" w:color="auto" w:fill="FFFFFF"/>
        <w:spacing w:before="120" w:beforeAutospacing="0" w:after="0" w:afterAutospacing="0" w:line="340" w:lineRule="exact"/>
        <w:jc w:val="both"/>
        <w:textAlignment w:val="baseline"/>
        <w:rPr>
          <w:rFonts w:ascii="Noto Sans" w:eastAsia="Arial Unicode MS" w:hAnsi="Noto Sans" w:hint="eastAsia"/>
          <w:color w:val="000000"/>
          <w:kern w:val="2"/>
          <w:u w:color="000000"/>
          <w:lang w:val="en-GB"/>
        </w:rPr>
      </w:pPr>
      <w:r w:rsidRPr="00445CBC">
        <w:rPr>
          <w:rFonts w:ascii="Noto Sans" w:eastAsia="Arial Unicode MS" w:hAnsi="Noto Sans" w:hint="eastAsia"/>
          <w:color w:val="000000"/>
          <w:kern w:val="2"/>
          <w:u w:color="000000"/>
        </w:rPr>
        <w:t xml:space="preserve">  </w:t>
      </w:r>
      <w:r w:rsidRPr="00445CBC">
        <w:rPr>
          <w:rFonts w:ascii="Noto Sans" w:eastAsia="Arial Unicode MS" w:hAnsi="Noto Sans"/>
          <w:color w:val="000000"/>
          <w:kern w:val="2"/>
          <w:u w:color="000000"/>
          <w:lang w:val="en-GB"/>
        </w:rPr>
        <w:t>St Paul was writing to the Christian community he founded in the city of Thessalonica. He wasn't able to go there anymore, having had to escape from the city due to serious difficulties and persecution. However, through his letters, he continued to accompany them with love and indeed he praised them for their constancy and perseverance in faith. They had become exemplary witnesses!</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Noto Sans" w:eastAsia="Arial Unicode MS" w:hAnsi="Noto Sans" w:hint="eastAsia"/>
          <w:color w:val="000000"/>
          <w:kern w:val="2"/>
          <w:u w:color="000000"/>
        </w:rPr>
      </w:pPr>
      <w:r w:rsidRPr="00445CBC">
        <w:rPr>
          <w:rFonts w:ascii="Noto Sans" w:eastAsia="Arial Unicode MS" w:hAnsi="Noto Sans" w:hint="eastAsia"/>
          <w:color w:val="000000"/>
          <w:kern w:val="2"/>
          <w:u w:color="000000"/>
          <w:lang w:val="en-GB"/>
        </w:rPr>
        <w:t xml:space="preserve">  </w:t>
      </w:r>
      <w:r w:rsidRPr="00445CBC">
        <w:rPr>
          <w:rFonts w:ascii="Noto Sans" w:eastAsia="Arial Unicode MS" w:hAnsi="Noto Sans"/>
          <w:color w:val="000000"/>
          <w:kern w:val="2"/>
          <w:u w:color="000000"/>
        </w:rPr>
        <w:t>Paul knew that the community was asking very deep and existential questions: what happens to us after we die? If the Lord is coming back soon, how can we prepare ourselves adequately for his final coming?</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Noto Sans" w:eastAsia="Arial Unicode MS" w:hAnsi="Noto Sans" w:hint="eastAsia"/>
          <w:color w:val="000000"/>
          <w:kern w:val="2"/>
          <w:u w:color="000000"/>
        </w:rPr>
      </w:pPr>
      <w:r w:rsidRPr="00445CBC">
        <w:rPr>
          <w:rFonts w:ascii="Noto Sans" w:eastAsia="Arial Unicode MS" w:hAnsi="Noto Sans" w:hint="eastAsia"/>
          <w:color w:val="000000"/>
          <w:kern w:val="2"/>
          <w:u w:color="000000"/>
        </w:rPr>
        <w:t xml:space="preserve">  </w:t>
      </w:r>
      <w:r w:rsidRPr="00445CBC">
        <w:rPr>
          <w:rFonts w:ascii="Noto Sans" w:eastAsia="Arial Unicode MS" w:hAnsi="Noto Sans"/>
          <w:color w:val="000000"/>
          <w:kern w:val="2"/>
          <w:u w:color="000000"/>
        </w:rPr>
        <w:t xml:space="preserve">Paul did not answer them with norms they should follow, but made a profession of faith instead: Jesus gave his life out of love for all humanity and is </w:t>
      </w:r>
      <w:proofErr w:type="gramStart"/>
      <w:r w:rsidRPr="00445CBC">
        <w:rPr>
          <w:rFonts w:ascii="Noto Sans" w:eastAsia="Arial Unicode MS" w:hAnsi="Noto Sans"/>
          <w:color w:val="000000"/>
          <w:kern w:val="2"/>
          <w:u w:color="000000"/>
        </w:rPr>
        <w:t>risen</w:t>
      </w:r>
      <w:proofErr w:type="gramEnd"/>
      <w:r w:rsidRPr="00445CBC">
        <w:rPr>
          <w:rFonts w:ascii="Noto Sans" w:eastAsia="Arial Unicode MS" w:hAnsi="Noto Sans"/>
          <w:color w:val="000000"/>
          <w:kern w:val="2"/>
          <w:u w:color="000000"/>
        </w:rPr>
        <w:t xml:space="preserve"> from the dead, thus opening the path to Life for all people.</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Noto Sans" w:eastAsia="Arial Unicode MS" w:hAnsi="Noto Sans" w:hint="eastAsia"/>
          <w:color w:val="000000"/>
          <w:kern w:val="2"/>
          <w:u w:color="000000"/>
        </w:rPr>
      </w:pPr>
      <w:r w:rsidRPr="00445CBC">
        <w:rPr>
          <w:rFonts w:ascii="Noto Sans" w:eastAsia="Arial Unicode MS" w:hAnsi="Noto Sans" w:hint="eastAsia"/>
          <w:color w:val="000000"/>
          <w:kern w:val="2"/>
          <w:u w:color="000000"/>
        </w:rPr>
        <w:t xml:space="preserve">  </w:t>
      </w:r>
      <w:r w:rsidRPr="00445CBC">
        <w:rPr>
          <w:rFonts w:ascii="Noto Sans" w:eastAsia="Arial Unicode MS" w:hAnsi="Noto Sans"/>
          <w:color w:val="000000"/>
          <w:kern w:val="2"/>
          <w:u w:color="000000"/>
        </w:rPr>
        <w:t>To prepare for his return, Paul advised them to live the Gospel in everyday life, continuing to work honestly and build a sense of family in the community:</w:t>
      </w:r>
    </w:p>
    <w:p w:rsidR="00445CBC" w:rsidRPr="00445CBC" w:rsidRDefault="00445CBC" w:rsidP="00445CBC">
      <w:pPr>
        <w:pStyle w:val="Web"/>
        <w:shd w:val="clear" w:color="auto" w:fill="FFFFFF"/>
        <w:spacing w:before="120" w:beforeAutospacing="0" w:after="120" w:afterAutospacing="0" w:line="340" w:lineRule="exact"/>
        <w:jc w:val="center"/>
        <w:textAlignment w:val="baseline"/>
        <w:rPr>
          <w:rFonts w:ascii="Noto Sans" w:eastAsia="Arial Unicode MS" w:hAnsi="Noto Sans" w:hint="eastAsia"/>
          <w:b/>
          <w:color w:val="000000"/>
          <w:kern w:val="2"/>
          <w:sz w:val="26"/>
          <w:szCs w:val="26"/>
          <w:u w:color="000000"/>
        </w:rPr>
      </w:pPr>
      <w:r w:rsidRPr="00445CBC">
        <w:rPr>
          <w:rFonts w:ascii="Noto Sans" w:eastAsia="Arial Unicode MS" w:hAnsi="Noto Sans"/>
          <w:b/>
          <w:color w:val="000000"/>
          <w:kern w:val="2"/>
          <w:sz w:val="26"/>
          <w:szCs w:val="26"/>
          <w:u w:color="000000"/>
        </w:rPr>
        <w:t>“Encourage one another and build each other up.”</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Noto Sans" w:eastAsia="Arial Unicode MS" w:hAnsi="Noto Sans" w:hint="eastAsia"/>
          <w:color w:val="000000"/>
          <w:kern w:val="2"/>
          <w:u w:color="000000"/>
        </w:rPr>
      </w:pPr>
      <w:r w:rsidRPr="00445CBC">
        <w:rPr>
          <w:rFonts w:ascii="Noto Sans" w:eastAsia="Arial Unicode MS" w:hAnsi="Noto Sans" w:hint="eastAsia"/>
          <w:color w:val="000000"/>
          <w:kern w:val="2"/>
          <w:u w:color="000000"/>
        </w:rPr>
        <w:t xml:space="preserve">  </w:t>
      </w:r>
      <w:r w:rsidRPr="00445CBC">
        <w:rPr>
          <w:rFonts w:ascii="Noto Sans" w:eastAsia="Arial Unicode MS" w:hAnsi="Noto Sans"/>
          <w:color w:val="000000"/>
          <w:kern w:val="2"/>
          <w:u w:color="000000"/>
        </w:rPr>
        <w:t>Paul had experienced this first-hand: the Gospel makes the seed of goodness that God has placed in the human heart sprout and grow.</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Noto Sans" w:eastAsia="Arial Unicode MS" w:hAnsi="Noto Sans" w:hint="eastAsia"/>
          <w:color w:val="000000"/>
          <w:kern w:val="2"/>
          <w:u w:color="000000"/>
        </w:rPr>
      </w:pPr>
      <w:r w:rsidRPr="00445CBC">
        <w:rPr>
          <w:rFonts w:ascii="Noto Sans" w:eastAsia="Arial Unicode MS" w:hAnsi="Noto Sans" w:hint="eastAsia"/>
          <w:color w:val="000000"/>
          <w:kern w:val="2"/>
          <w:u w:color="000000"/>
        </w:rPr>
        <w:t xml:space="preserve">  </w:t>
      </w:r>
      <w:r w:rsidRPr="00445CBC">
        <w:rPr>
          <w:rFonts w:ascii="Noto Sans" w:eastAsia="Arial Unicode MS" w:hAnsi="Noto Sans"/>
          <w:color w:val="000000"/>
          <w:kern w:val="2"/>
          <w:u w:color="000000"/>
        </w:rPr>
        <w:t>It is a seed of hope, which grows in our personal daily contact with God's love and bears fruit in mutual love. It encourages us to resist the bad seeds of individualism and indifference that cause isolation and conflict, and instead to bear one another's burdens and encourage each other.</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Noto Sans" w:eastAsia="Arial Unicode MS" w:hAnsi="Noto Sans" w:hint="eastAsia"/>
          <w:color w:val="000000"/>
          <w:kern w:val="2"/>
          <w:u w:color="000000"/>
        </w:rPr>
      </w:pPr>
      <w:r w:rsidRPr="00445CBC">
        <w:rPr>
          <w:rFonts w:ascii="Noto Sans" w:eastAsia="Arial Unicode MS" w:hAnsi="Noto Sans" w:hint="eastAsia"/>
          <w:color w:val="000000"/>
          <w:kern w:val="2"/>
          <w:u w:color="000000"/>
        </w:rPr>
        <w:t xml:space="preserve">  </w:t>
      </w:r>
      <w:r w:rsidRPr="00445CBC">
        <w:rPr>
          <w:rFonts w:ascii="Noto Sans" w:eastAsia="Arial Unicode MS" w:hAnsi="Noto Sans"/>
          <w:color w:val="000000"/>
          <w:kern w:val="2"/>
          <w:u w:color="000000"/>
        </w:rPr>
        <w:t>This is a simple Word of Life that we can all understand and put into practice; but it can revolutionize our personal and social relationships.</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Noto Sans" w:eastAsia="Arial Unicode MS" w:hAnsi="Noto Sans" w:hint="eastAsia"/>
          <w:b/>
          <w:color w:val="000000"/>
          <w:kern w:val="2"/>
          <w:u w:color="000000"/>
        </w:rPr>
      </w:pPr>
      <w:r w:rsidRPr="00445CBC">
        <w:rPr>
          <w:rFonts w:ascii="Noto Sans" w:eastAsia="Arial Unicode MS" w:hAnsi="Noto Sans" w:hint="eastAsia"/>
          <w:color w:val="000000"/>
          <w:kern w:val="2"/>
          <w:u w:color="000000"/>
        </w:rPr>
        <w:t xml:space="preserve">  </w:t>
      </w:r>
      <w:r w:rsidRPr="00445CBC">
        <w:rPr>
          <w:rFonts w:ascii="Noto Sans" w:eastAsia="Arial Unicode MS" w:hAnsi="Noto Sans"/>
          <w:color w:val="000000"/>
          <w:kern w:val="2"/>
          <w:u w:color="000000"/>
        </w:rPr>
        <w:t>It is a valuable advice that helps us rediscover the fundamental truth of being brothers and sisters, which underlies many cultures. This is expressed by the principle of the Bantu philosophy of Ubuntu: "I am what I am because of who we all are".</w:t>
      </w:r>
      <w:r w:rsidRPr="00445CBC">
        <w:rPr>
          <w:rFonts w:ascii="Noto Sans" w:eastAsia="Arial Unicode MS" w:hAnsi="Noto Sans" w:hint="eastAsia"/>
          <w:b/>
          <w:color w:val="000000"/>
          <w:kern w:val="2"/>
          <w:sz w:val="16"/>
          <w:szCs w:val="16"/>
          <w:u w:color="000000"/>
        </w:rPr>
        <w:t>1</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Noto Sans" w:eastAsia="Arial Unicode MS" w:hAnsi="Noto Sans" w:hint="eastAsia"/>
          <w:color w:val="000000"/>
          <w:kern w:val="2"/>
          <w:u w:color="000000"/>
        </w:rPr>
      </w:pPr>
      <w:r w:rsidRPr="00445CBC">
        <w:rPr>
          <w:rFonts w:ascii="Noto Sans" w:eastAsia="Arial Unicode MS" w:hAnsi="Noto Sans" w:hint="eastAsia"/>
          <w:color w:val="000000"/>
          <w:kern w:val="2"/>
          <w:u w:color="000000"/>
        </w:rPr>
        <w:t xml:space="preserve">  </w:t>
      </w:r>
      <w:r w:rsidRPr="00445CBC">
        <w:rPr>
          <w:rFonts w:ascii="Noto Sans" w:eastAsia="Arial Unicode MS" w:hAnsi="Noto Sans"/>
          <w:color w:val="000000"/>
          <w:kern w:val="2"/>
          <w:u w:color="000000"/>
        </w:rPr>
        <w:t>This thought was what guided the great Methodist leader, Nelson Mandela, in his political work in South Africa. He said, "Ubuntu doesn't mean that people should not think of themselves, but rather they should ask, "Do I want to help the community around me?". His consistent and courageous work brought about historic change in his country and a great step forward in civilization.</w:t>
      </w:r>
    </w:p>
    <w:p w:rsidR="00445CBC" w:rsidRDefault="00445CBC" w:rsidP="00445CBC">
      <w:pPr>
        <w:pStyle w:val="Web"/>
        <w:shd w:val="clear" w:color="auto" w:fill="FFFFFF"/>
        <w:spacing w:before="120" w:beforeAutospacing="0" w:after="120" w:afterAutospacing="0" w:line="340" w:lineRule="exact"/>
        <w:jc w:val="center"/>
        <w:textAlignment w:val="baseline"/>
        <w:rPr>
          <w:rFonts w:ascii="Noto Sans" w:eastAsia="Arial Unicode MS" w:hAnsi="Noto Sans" w:hint="eastAsia"/>
          <w:b/>
          <w:color w:val="000000"/>
          <w:kern w:val="2"/>
          <w:sz w:val="26"/>
          <w:szCs w:val="26"/>
          <w:u w:color="000000"/>
        </w:rPr>
      </w:pPr>
    </w:p>
    <w:p w:rsidR="00941717" w:rsidRDefault="00941717" w:rsidP="00445CBC">
      <w:pPr>
        <w:pStyle w:val="Web"/>
        <w:shd w:val="clear" w:color="auto" w:fill="FFFFFF"/>
        <w:spacing w:before="120" w:beforeAutospacing="0" w:after="120" w:afterAutospacing="0" w:line="340" w:lineRule="exact"/>
        <w:jc w:val="center"/>
        <w:textAlignment w:val="baseline"/>
        <w:rPr>
          <w:rFonts w:ascii="Noto Sans" w:eastAsia="Arial Unicode MS" w:hAnsi="Noto Sans" w:hint="eastAsia"/>
          <w:b/>
          <w:color w:val="000000"/>
          <w:kern w:val="2"/>
          <w:sz w:val="26"/>
          <w:szCs w:val="26"/>
          <w:u w:color="000000"/>
        </w:rPr>
      </w:pPr>
    </w:p>
    <w:p w:rsidR="00445CBC" w:rsidRPr="00445CBC" w:rsidRDefault="00445CBC" w:rsidP="00445CBC">
      <w:pPr>
        <w:pStyle w:val="Web"/>
        <w:shd w:val="clear" w:color="auto" w:fill="FFFFFF"/>
        <w:spacing w:before="120" w:beforeAutospacing="0" w:after="120" w:afterAutospacing="0" w:line="340" w:lineRule="exact"/>
        <w:jc w:val="center"/>
        <w:textAlignment w:val="baseline"/>
        <w:rPr>
          <w:rFonts w:ascii="Noto Sans" w:eastAsia="Arial Unicode MS" w:hAnsi="Noto Sans" w:hint="eastAsia"/>
          <w:b/>
          <w:color w:val="000000"/>
          <w:kern w:val="2"/>
          <w:sz w:val="26"/>
          <w:szCs w:val="26"/>
          <w:u w:color="000000"/>
        </w:rPr>
      </w:pPr>
      <w:bookmarkStart w:id="0" w:name="_GoBack"/>
      <w:bookmarkEnd w:id="0"/>
      <w:r w:rsidRPr="00445CBC">
        <w:rPr>
          <w:rFonts w:ascii="Noto Sans" w:eastAsia="Arial Unicode MS" w:hAnsi="Noto Sans"/>
          <w:b/>
          <w:color w:val="000000"/>
          <w:kern w:val="2"/>
          <w:sz w:val="26"/>
          <w:szCs w:val="26"/>
          <w:u w:color="000000"/>
        </w:rPr>
        <w:t>“Encourage one another and build each other up.”</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Noto Sans" w:eastAsia="Arial Unicode MS" w:hAnsi="Noto Sans" w:hint="eastAsia"/>
          <w:color w:val="000000"/>
          <w:kern w:val="2"/>
          <w:u w:color="000000"/>
        </w:rPr>
      </w:pPr>
      <w:r w:rsidRPr="00445CBC">
        <w:rPr>
          <w:rFonts w:ascii="Noto Sans" w:eastAsia="Arial Unicode MS" w:hAnsi="Noto Sans" w:hint="eastAsia"/>
          <w:color w:val="000000"/>
          <w:kern w:val="2"/>
          <w:u w:color="000000"/>
        </w:rPr>
        <w:t xml:space="preserve">  </w:t>
      </w:r>
      <w:r w:rsidRPr="00445CBC">
        <w:rPr>
          <w:rFonts w:ascii="Noto Sans" w:eastAsia="Arial Unicode MS" w:hAnsi="Noto Sans"/>
          <w:color w:val="000000"/>
          <w:kern w:val="2"/>
          <w:u w:color="000000"/>
        </w:rPr>
        <w:t>How can we live this Word of Life?</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Noto Sans" w:eastAsia="Arial Unicode MS" w:hAnsi="Noto Sans" w:hint="eastAsia"/>
          <w:color w:val="000000"/>
          <w:kern w:val="2"/>
          <w:u w:color="000000"/>
          <w:lang w:val="en-GB"/>
        </w:rPr>
      </w:pPr>
      <w:r w:rsidRPr="00445CBC">
        <w:rPr>
          <w:rFonts w:ascii="Noto Sans" w:eastAsia="Arial Unicode MS" w:hAnsi="Noto Sans" w:hint="eastAsia"/>
          <w:color w:val="000000"/>
          <w:kern w:val="2"/>
          <w:u w:color="000000"/>
          <w:lang w:val="en-GB"/>
        </w:rPr>
        <w:t xml:space="preserve">  </w:t>
      </w:r>
      <w:proofErr w:type="gramStart"/>
      <w:r w:rsidRPr="00445CBC">
        <w:rPr>
          <w:rFonts w:ascii="Noto Sans" w:eastAsia="Arial Unicode MS" w:hAnsi="Noto Sans"/>
          <w:color w:val="000000"/>
          <w:kern w:val="2"/>
          <w:u w:color="000000"/>
          <w:lang w:val="en-GB"/>
        </w:rPr>
        <w:t>“By trying to grow in mutual love in our families, in our work environment, in our communities, church organisations, parishes and so on.</w:t>
      </w:r>
      <w:proofErr w:type="gramEnd"/>
      <w:r w:rsidRPr="00445CBC">
        <w:rPr>
          <w:rFonts w:ascii="Noto Sans" w:eastAsia="Arial Unicode MS" w:hAnsi="Noto Sans"/>
          <w:color w:val="000000"/>
          <w:kern w:val="2"/>
          <w:u w:color="000000"/>
          <w:lang w:val="en-GB"/>
        </w:rPr>
        <w:t xml:space="preserve"> This Word of Life asks us to have an ever greater charity, that knows how to overcome our lack of generosity and the various barriers put up by our subtle selfishness. It is enough to think of particular aspects of charity, like tolerance, understanding, mutual acceptance, patience, willingness to serve, mercy towards the real or presumed shortcomings of our neighbour, sharing material goods, etc. in order to discover many opportunities to live it.</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Noto Sans" w:eastAsia="Arial Unicode MS" w:hAnsi="Noto Sans" w:hint="eastAsia"/>
          <w:color w:val="000000"/>
          <w:kern w:val="2"/>
          <w:sz w:val="16"/>
          <w:szCs w:val="16"/>
          <w:u w:color="000000"/>
          <w:lang w:val="en-GB"/>
        </w:rPr>
      </w:pPr>
      <w:r w:rsidRPr="00445CBC">
        <w:rPr>
          <w:rFonts w:ascii="Noto Sans" w:eastAsia="Arial Unicode MS" w:hAnsi="Noto Sans" w:hint="eastAsia"/>
          <w:color w:val="000000"/>
          <w:kern w:val="2"/>
          <w:u w:color="000000"/>
          <w:lang w:val="en-GB"/>
        </w:rPr>
        <w:t xml:space="preserve">  </w:t>
      </w:r>
      <w:r w:rsidRPr="00445CBC">
        <w:rPr>
          <w:rFonts w:ascii="Noto Sans" w:eastAsia="Arial Unicode MS" w:hAnsi="Noto Sans"/>
          <w:color w:val="000000"/>
          <w:kern w:val="2"/>
          <w:u w:color="000000"/>
          <w:lang w:val="en-GB"/>
        </w:rPr>
        <w:t>Clearly, then, if there is an atmosphere of mutual love in our community, its warmth will inevitably spread to others. Even those who do not yet know the Christian life will be attracted and easily, almost without realizing it, they will become involved and feel part of this family.”</w:t>
      </w:r>
      <w:r w:rsidRPr="00445CBC">
        <w:rPr>
          <w:rFonts w:ascii="Noto Sans" w:eastAsia="Arial Unicode MS" w:hAnsi="Noto Sans" w:hint="eastAsia"/>
          <w:color w:val="000000"/>
          <w:kern w:val="2"/>
          <w:u w:color="000000"/>
          <w:lang w:val="en-GB"/>
        </w:rPr>
        <w:t xml:space="preserve"> </w:t>
      </w:r>
      <w:r w:rsidRPr="00445CBC">
        <w:rPr>
          <w:rFonts w:ascii="Noto Sans" w:eastAsia="Arial Unicode MS" w:hAnsi="Noto Sans" w:hint="eastAsia"/>
          <w:b/>
          <w:color w:val="000000"/>
          <w:kern w:val="2"/>
          <w:sz w:val="16"/>
          <w:szCs w:val="16"/>
          <w:u w:color="000000"/>
          <w:lang w:val="en-GB"/>
        </w:rPr>
        <w:t>2</w:t>
      </w:r>
    </w:p>
    <w:p w:rsidR="00445CBC" w:rsidRPr="00445CBC" w:rsidRDefault="00445CBC" w:rsidP="00445CBC">
      <w:pPr>
        <w:pStyle w:val="Web"/>
        <w:shd w:val="clear" w:color="auto" w:fill="FFFFFF"/>
        <w:spacing w:before="120" w:beforeAutospacing="0" w:after="120" w:afterAutospacing="0" w:line="340" w:lineRule="exact"/>
        <w:jc w:val="center"/>
        <w:textAlignment w:val="baseline"/>
        <w:rPr>
          <w:rFonts w:ascii="Noto Sans" w:eastAsia="Arial Unicode MS" w:hAnsi="Noto Sans" w:hint="eastAsia"/>
          <w:b/>
          <w:color w:val="000000"/>
          <w:kern w:val="2"/>
          <w:sz w:val="26"/>
          <w:szCs w:val="26"/>
          <w:u w:color="000000"/>
        </w:rPr>
      </w:pPr>
      <w:r w:rsidRPr="00445CBC">
        <w:rPr>
          <w:rFonts w:ascii="Noto Sans" w:eastAsia="Arial Unicode MS" w:hAnsi="Noto Sans"/>
          <w:b/>
          <w:color w:val="000000"/>
          <w:kern w:val="2"/>
          <w:sz w:val="26"/>
          <w:szCs w:val="26"/>
          <w:u w:color="000000"/>
        </w:rPr>
        <w:t>“Encourage one another and build each other up.”</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Noto Sans" w:eastAsia="Arial Unicode MS" w:hAnsi="Noto Sans" w:hint="eastAsia"/>
          <w:color w:val="000000"/>
          <w:kern w:val="2"/>
          <w:u w:color="000000"/>
          <w:lang w:val="en-GB"/>
        </w:rPr>
      </w:pPr>
      <w:r w:rsidRPr="00445CBC">
        <w:rPr>
          <w:rFonts w:ascii="Noto Sans" w:eastAsia="Arial Unicode MS" w:hAnsi="Noto Sans" w:hint="eastAsia"/>
          <w:color w:val="000000"/>
          <w:kern w:val="2"/>
          <w:u w:color="000000"/>
          <w:lang w:val="en-GB"/>
        </w:rPr>
        <w:t xml:space="preserve">  </w:t>
      </w:r>
      <w:r w:rsidRPr="00445CBC">
        <w:rPr>
          <w:rFonts w:ascii="Noto Sans" w:eastAsia="Arial Unicode MS" w:hAnsi="Noto Sans"/>
          <w:color w:val="000000"/>
          <w:kern w:val="2"/>
          <w:u w:color="000000"/>
          <w:lang w:val="en-GB"/>
        </w:rPr>
        <w:t>This spirit is what led a group of doctors, nurses, psychologists and other medical specialists, in Palermo (Italy), to help disadvantaged people in their city. This is what they said: "We are a group of Christian doctors and health workers from various Churches. The words of the Gospel urge us to see each person as a brother or sister, especially those who are ill but cannot get adequate treatment. Our patients include people who have very serious illnesses, and some who are addicted to gambling or the internet. We see people in our own workplaces, thus enhancing the potential of the clinics already present in the area. To keep in touch with one another and share the various needs, we have created a WhatsApp chat, a Facebook page and a network of email addresses.</w:t>
      </w:r>
    </w:p>
    <w:p w:rsidR="00445CBC" w:rsidRPr="00445CBC" w:rsidRDefault="00445CBC" w:rsidP="00445CBC">
      <w:pPr>
        <w:pStyle w:val="Web"/>
        <w:shd w:val="clear" w:color="auto" w:fill="FFFFFF"/>
        <w:spacing w:before="0" w:beforeAutospacing="0" w:after="0" w:afterAutospacing="0" w:line="340" w:lineRule="exact"/>
        <w:jc w:val="both"/>
        <w:textAlignment w:val="baseline"/>
        <w:rPr>
          <w:rFonts w:asciiTheme="minorHAnsi" w:eastAsiaTheme="minorEastAsia" w:hAnsiTheme="minorHAnsi"/>
        </w:rPr>
      </w:pPr>
      <w:r w:rsidRPr="00445CBC">
        <w:rPr>
          <w:rFonts w:ascii="Noto Sans" w:eastAsia="Arial Unicode MS" w:hAnsi="Noto Sans" w:hint="eastAsia"/>
          <w:color w:val="000000"/>
          <w:kern w:val="2"/>
          <w:u w:color="000000"/>
          <w:lang w:val="en-GB"/>
        </w:rPr>
        <w:t xml:space="preserve">  </w:t>
      </w:r>
      <w:r w:rsidRPr="00445CBC">
        <w:rPr>
          <w:rFonts w:ascii="Noto Sans" w:eastAsia="Arial Unicode MS" w:hAnsi="Noto Sans"/>
          <w:color w:val="000000"/>
          <w:kern w:val="2"/>
          <w:u w:color="000000"/>
          <w:lang w:val="en-GB"/>
        </w:rPr>
        <w:t>Although it only started recently, our group is already very active. We work especially with the immigrant population, in particular the Ghanaian Adventist community in Palermo who are a large and joyful group. With them we experience the joy of helping one another as brothers and sisters who are children of one Father."</w:t>
      </w:r>
    </w:p>
    <w:p w:rsidR="00445CBC" w:rsidRDefault="00445CBC" w:rsidP="00445CBC">
      <w:pPr>
        <w:pStyle w:val="Web"/>
        <w:shd w:val="clear" w:color="auto" w:fill="FFFFFF"/>
        <w:spacing w:before="0" w:beforeAutospacing="0" w:after="0" w:afterAutospacing="0" w:line="340" w:lineRule="exact"/>
        <w:ind w:left="6720" w:right="420" w:firstLine="840"/>
        <w:textAlignment w:val="baseline"/>
        <w:rPr>
          <w:rFonts w:ascii="Noto Sans" w:eastAsia="Arial Unicode MS" w:hAnsi="Noto Sans" w:hint="eastAsia"/>
          <w:color w:val="000000"/>
          <w:kern w:val="2"/>
          <w:u w:color="000000"/>
          <w:lang w:val="en-GB"/>
        </w:rPr>
      </w:pPr>
      <w:r w:rsidRPr="00445CBC">
        <w:rPr>
          <w:rFonts w:ascii="Noto Sans" w:eastAsia="Arial Unicode MS" w:hAnsi="Noto Sans"/>
          <w:color w:val="000000"/>
          <w:kern w:val="2"/>
          <w:u w:color="000000"/>
          <w:lang w:val="en-GB"/>
        </w:rPr>
        <w:t xml:space="preserve">Letizia </w:t>
      </w:r>
      <w:proofErr w:type="spellStart"/>
      <w:r w:rsidRPr="00445CBC">
        <w:rPr>
          <w:rFonts w:ascii="Noto Sans" w:eastAsia="Arial Unicode MS" w:hAnsi="Noto Sans"/>
          <w:color w:val="000000"/>
          <w:kern w:val="2"/>
          <w:u w:color="000000"/>
          <w:lang w:val="en-GB"/>
        </w:rPr>
        <w:t>Magri</w:t>
      </w:r>
      <w:proofErr w:type="spellEnd"/>
    </w:p>
    <w:p w:rsidR="00445CBC" w:rsidRPr="00445CBC" w:rsidRDefault="00445CBC" w:rsidP="00445CBC">
      <w:pPr>
        <w:pStyle w:val="Web"/>
        <w:shd w:val="clear" w:color="auto" w:fill="FFFFFF"/>
        <w:spacing w:before="0" w:beforeAutospacing="0" w:after="0" w:afterAutospacing="0" w:line="340" w:lineRule="exact"/>
        <w:ind w:left="6720" w:right="420" w:firstLine="840"/>
        <w:textAlignment w:val="baseline"/>
        <w:rPr>
          <w:rFonts w:ascii="Noto Sans" w:eastAsia="Arial Unicode MS" w:hAnsi="Noto Sans" w:hint="eastAsia"/>
          <w:color w:val="000000"/>
          <w:kern w:val="2"/>
          <w:u w:color="000000"/>
          <w:lang w:val="en-GB"/>
        </w:rPr>
      </w:pPr>
    </w:p>
    <w:p w:rsidR="00445CBC" w:rsidRPr="006E5575" w:rsidRDefault="00445CBC" w:rsidP="00445CBC">
      <w:pPr>
        <w:pStyle w:val="Web"/>
        <w:shd w:val="clear" w:color="auto" w:fill="FFFFFF"/>
        <w:spacing w:before="0" w:beforeAutospacing="0" w:after="0" w:afterAutospacing="0" w:line="320" w:lineRule="exact"/>
        <w:textAlignment w:val="baseline"/>
        <w:rPr>
          <w:rFonts w:ascii="Noto Sans" w:eastAsia="Arial Unicode MS" w:hAnsi="Noto Sans" w:hint="eastAsia"/>
          <w:color w:val="000000"/>
          <w:kern w:val="2"/>
          <w:sz w:val="16"/>
          <w:szCs w:val="16"/>
          <w:u w:color="000000"/>
          <w:lang w:val="en-GB"/>
        </w:rPr>
      </w:pPr>
      <w:r w:rsidRPr="006E5575">
        <w:rPr>
          <w:rFonts w:ascii="Noto Sans" w:eastAsia="Arial Unicode MS" w:hAnsi="Noto Sans"/>
          <w:color w:val="000000"/>
          <w:kern w:val="2"/>
          <w:sz w:val="16"/>
          <w:szCs w:val="16"/>
          <w:u w:color="000000"/>
          <w:lang w:val="en-GB"/>
        </w:rPr>
        <w:t>Each month the Focolare offers a Scripture passage as a guide and inspiration for daily living.</w:t>
      </w:r>
    </w:p>
    <w:p w:rsidR="00D45C41" w:rsidRPr="00941717" w:rsidRDefault="00D45C41" w:rsidP="00445CBC">
      <w:pPr>
        <w:spacing w:line="240" w:lineRule="exact"/>
        <w:ind w:firstLineChars="50" w:firstLine="80"/>
        <w:jc w:val="center"/>
        <w:rPr>
          <w:rFonts w:hAnsi="Times New Roman"/>
          <w:sz w:val="16"/>
          <w:szCs w:val="16"/>
          <w:lang w:val="en-US"/>
        </w:rPr>
      </w:pPr>
    </w:p>
    <w:p w:rsidR="00226EAE" w:rsidRDefault="00226EAE" w:rsidP="00016F97">
      <w:pPr>
        <w:pStyle w:val="ae"/>
        <w:spacing w:line="240" w:lineRule="exact"/>
        <w:rPr>
          <w:sz w:val="16"/>
          <w:szCs w:val="16"/>
          <w:lang w:eastAsia="ja-JP"/>
        </w:rPr>
      </w:pPr>
    </w:p>
    <w:p w:rsidR="00445CBC" w:rsidRDefault="00445CBC" w:rsidP="00016F97">
      <w:pPr>
        <w:pStyle w:val="ae"/>
        <w:spacing w:line="240" w:lineRule="exact"/>
        <w:rPr>
          <w:sz w:val="16"/>
          <w:szCs w:val="16"/>
          <w:lang w:eastAsia="ja-JP"/>
        </w:rPr>
      </w:pPr>
    </w:p>
    <w:p w:rsidR="00D45C41" w:rsidRDefault="00445CBC" w:rsidP="00D45C41">
      <w:pPr>
        <w:spacing w:line="240" w:lineRule="exact"/>
        <w:rPr>
          <w:rFonts w:ascii="Arial" w:eastAsia="ＭＳ Ｐゴシック" w:hAnsi="Arial" w:cs="Arial"/>
          <w:spacing w:val="-8"/>
          <w:sz w:val="18"/>
          <w:szCs w:val="18"/>
          <w:lang w:val="en-US"/>
        </w:rPr>
      </w:pPr>
      <w:r>
        <w:rPr>
          <w:rFonts w:ascii="HG丸ｺﾞｼｯｸM-PRO" w:eastAsia="HG丸ｺﾞｼｯｸM-PRO" w:hAnsi="HG丸ｺﾞｼｯｸM-PRO" w:hint="eastAsia"/>
          <w:noProof/>
          <w:sz w:val="12"/>
          <w:szCs w:val="12"/>
        </w:rPr>
        <w:drawing>
          <wp:anchor distT="0" distB="0" distL="114300" distR="114300" simplePos="0" relativeHeight="251661312" behindDoc="0" locked="0" layoutInCell="1" allowOverlap="1" wp14:anchorId="2B4E9FB6" wp14:editId="0251DA1E">
            <wp:simplePos x="0" y="0"/>
            <wp:positionH relativeFrom="column">
              <wp:posOffset>4997450</wp:posOffset>
            </wp:positionH>
            <wp:positionV relativeFrom="paragraph">
              <wp:posOffset>113665</wp:posOffset>
            </wp:positionV>
            <wp:extent cx="771525" cy="771525"/>
            <wp:effectExtent l="0" t="0" r="9525" b="9525"/>
            <wp:wrapSquare wrapText="bothSides"/>
            <wp:docPr id="1" name="図 1" descr="PDV QR-Code 2019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V QR-Code 201906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8F6" w:rsidRPr="00D45C41">
        <w:rPr>
          <w:rFonts w:hint="eastAsia"/>
          <w:sz w:val="16"/>
          <w:szCs w:val="16"/>
          <w:lang w:val="en-US"/>
        </w:rPr>
        <w:t>____________________________________________________</w:t>
      </w:r>
      <w:r w:rsidR="00D45C41" w:rsidRPr="00D45C41">
        <w:rPr>
          <w:rFonts w:ascii="Arial" w:eastAsia="ＭＳ Ｐゴシック" w:hAnsi="Arial" w:cs="Arial"/>
          <w:spacing w:val="-8"/>
          <w:sz w:val="18"/>
          <w:szCs w:val="18"/>
          <w:lang w:val="en-US"/>
        </w:rPr>
        <w:t xml:space="preserve"> </w:t>
      </w:r>
    </w:p>
    <w:p w:rsidR="00D45C41" w:rsidRPr="00213F5C" w:rsidRDefault="00680B38" w:rsidP="00D45C41">
      <w:pPr>
        <w:spacing w:line="240" w:lineRule="exact"/>
        <w:rPr>
          <w:rStyle w:val="a9"/>
          <w:color w:val="auto"/>
          <w:lang w:val="en-US"/>
        </w:rPr>
      </w:pPr>
      <w:r>
        <w:rPr>
          <w:rFonts w:ascii="Arial" w:eastAsia="ＭＳ Ｐゴシック" w:hAnsi="Arial" w:cs="Arial" w:hint="eastAsia"/>
          <w:spacing w:val="-8"/>
          <w:sz w:val="18"/>
          <w:szCs w:val="18"/>
          <w:lang w:val="en-US"/>
        </w:rPr>
        <w:t xml:space="preserve">  </w:t>
      </w:r>
      <w:r w:rsidR="00D45C41" w:rsidRPr="00213F5C">
        <w:rPr>
          <w:rFonts w:ascii="Arial" w:eastAsia="ＭＳ Ｐゴシック" w:hAnsi="Arial" w:cs="Arial"/>
          <w:spacing w:val="-8"/>
          <w:sz w:val="18"/>
          <w:szCs w:val="18"/>
          <w:lang w:val="en-US"/>
        </w:rPr>
        <w:t xml:space="preserve">Distributed in Japan by </w:t>
      </w:r>
      <w:proofErr w:type="spellStart"/>
      <w:r w:rsidR="00D45C41" w:rsidRPr="00213F5C">
        <w:rPr>
          <w:rFonts w:ascii="Arial" w:eastAsia="ＭＳ Ｐゴシック" w:hAnsi="Arial" w:cs="Arial"/>
          <w:spacing w:val="-8"/>
          <w:sz w:val="18"/>
          <w:szCs w:val="18"/>
          <w:lang w:val="en-US"/>
        </w:rPr>
        <w:t>Focolare</w:t>
      </w:r>
      <w:proofErr w:type="spellEnd"/>
      <w:r w:rsidR="00D45C41" w:rsidRPr="00213F5C">
        <w:rPr>
          <w:rFonts w:ascii="Arial" w:eastAsia="ＭＳ Ｐゴシック" w:hAnsi="Arial" w:cs="Arial" w:hint="eastAsia"/>
          <w:spacing w:val="-8"/>
          <w:sz w:val="18"/>
          <w:szCs w:val="18"/>
          <w:lang w:val="en-US"/>
        </w:rPr>
        <w:t>：</w:t>
      </w:r>
      <w:r w:rsidR="00D45C41" w:rsidRPr="00213F5C">
        <w:rPr>
          <w:rFonts w:ascii="Arial" w:eastAsia="ＭＳ Ｐゴシック" w:hAnsi="Arial" w:cs="Arial"/>
          <w:spacing w:val="-8"/>
          <w:sz w:val="18"/>
          <w:szCs w:val="18"/>
          <w:lang w:val="en-US"/>
        </w:rPr>
        <w:t xml:space="preserve"> </w:t>
      </w:r>
      <w:r w:rsidR="00D45C41" w:rsidRPr="00213F5C">
        <w:rPr>
          <w:rFonts w:ascii="Arial" w:eastAsia="ＭＳ Ｐゴシック" w:hAnsi="Arial" w:cs="Arial" w:hint="eastAsia"/>
          <w:spacing w:val="-8"/>
          <w:sz w:val="18"/>
          <w:szCs w:val="18"/>
        </w:rPr>
        <w:t xml:space="preserve">　</w:t>
      </w:r>
      <w:r w:rsidR="00445CBC" w:rsidRPr="00445CBC">
        <w:rPr>
          <w:rFonts w:ascii="Arial" w:eastAsia="ＭＳ Ｐゴシック" w:hAnsi="Arial" w:cs="Arial" w:hint="eastAsia"/>
          <w:spacing w:val="-8"/>
          <w:sz w:val="18"/>
          <w:szCs w:val="18"/>
          <w:lang w:val="en-US"/>
        </w:rPr>
        <w:t xml:space="preserve">    </w:t>
      </w:r>
      <w:r w:rsidR="00723632">
        <w:fldChar w:fldCharType="begin"/>
      </w:r>
      <w:r w:rsidR="00723632" w:rsidRPr="00941717">
        <w:rPr>
          <w:lang w:val="en-GB"/>
        </w:rPr>
        <w:instrText xml:space="preserve"> HYPERLINK "http://www.focolare.org/en" </w:instrText>
      </w:r>
      <w:r w:rsidR="00723632">
        <w:fldChar w:fldCharType="separate"/>
      </w:r>
      <w:r w:rsidR="00D45C41" w:rsidRPr="00213F5C">
        <w:rPr>
          <w:rStyle w:val="a9"/>
          <w:rFonts w:ascii="Arial" w:hAnsi="Arial" w:cs="Arial"/>
          <w:color w:val="auto"/>
          <w:sz w:val="18"/>
          <w:szCs w:val="18"/>
          <w:lang w:val="en-US"/>
        </w:rPr>
        <w:t>www.focolare.org/en</w:t>
      </w:r>
      <w:r w:rsidR="00723632">
        <w:rPr>
          <w:rStyle w:val="a9"/>
          <w:rFonts w:ascii="Arial" w:hAnsi="Arial" w:cs="Arial"/>
          <w:color w:val="auto"/>
          <w:sz w:val="18"/>
          <w:szCs w:val="18"/>
          <w:lang w:val="en-US"/>
        </w:rPr>
        <w:fldChar w:fldCharType="end"/>
      </w:r>
      <w:r w:rsidR="00D45C41" w:rsidRPr="00213F5C">
        <w:rPr>
          <w:rFonts w:hint="eastAsia"/>
        </w:rPr>
        <w:t xml:space="preserve">　</w:t>
      </w:r>
      <w:r w:rsidR="00445CBC" w:rsidRPr="00445CBC">
        <w:rPr>
          <w:rFonts w:hint="eastAsia"/>
          <w:lang w:val="en-US"/>
        </w:rPr>
        <w:t xml:space="preserve">  </w:t>
      </w:r>
      <w:r w:rsidR="00D45C41" w:rsidRPr="00213F5C">
        <w:rPr>
          <w:rFonts w:hint="eastAsia"/>
        </w:rPr>
        <w:t xml:space="preserve">・　</w:t>
      </w:r>
      <w:r w:rsidR="00445CBC" w:rsidRPr="00445CBC">
        <w:rPr>
          <w:rFonts w:hint="eastAsia"/>
          <w:lang w:val="en-US"/>
        </w:rPr>
        <w:t xml:space="preserve">  </w:t>
      </w:r>
      <w:r w:rsidR="00D45C41" w:rsidRPr="00213F5C">
        <w:rPr>
          <w:rStyle w:val="a9"/>
          <w:rFonts w:ascii="Arial" w:hAnsi="Arial" w:cs="Arial"/>
          <w:color w:val="auto"/>
          <w:sz w:val="18"/>
          <w:szCs w:val="18"/>
          <w:lang w:val="en-US"/>
        </w:rPr>
        <w:t>www.focolare.org/japan</w:t>
      </w:r>
    </w:p>
    <w:p w:rsidR="00445CBC" w:rsidRDefault="00680B38" w:rsidP="00445CBC">
      <w:pPr>
        <w:spacing w:line="200" w:lineRule="exact"/>
        <w:rPr>
          <w:rFonts w:ascii="Arial" w:hAnsi="Arial" w:cs="Arial"/>
          <w:sz w:val="18"/>
          <w:szCs w:val="18"/>
          <w:lang w:val="en-US"/>
        </w:rPr>
      </w:pPr>
      <w:r>
        <w:rPr>
          <w:rFonts w:ascii="Arial" w:hAnsi="Arial" w:cs="Arial" w:hint="eastAsia"/>
          <w:sz w:val="18"/>
          <w:szCs w:val="18"/>
          <w:lang w:val="en-US"/>
        </w:rPr>
        <w:t xml:space="preserve">  </w:t>
      </w:r>
      <w:r w:rsidR="00D45C41" w:rsidRPr="00213F5C">
        <w:rPr>
          <w:rFonts w:ascii="Arial" w:hAnsi="Arial" w:cs="Arial"/>
          <w:sz w:val="18"/>
          <w:szCs w:val="18"/>
          <w:lang w:val="en-US"/>
        </w:rPr>
        <w:t>e</w:t>
      </w:r>
      <w:r w:rsidR="00D45C41" w:rsidRPr="00213F5C">
        <w:rPr>
          <w:rFonts w:ascii="Arial" w:eastAsia="ＭＳ Ｐゴシック" w:hAnsi="Arial" w:cs="Arial"/>
          <w:sz w:val="18"/>
          <w:szCs w:val="18"/>
          <w:lang w:val="en-US"/>
        </w:rPr>
        <w:t>-mail:tokyofocfem@gmail.com</w:t>
      </w:r>
      <w:r w:rsidR="00D45C41">
        <w:rPr>
          <w:rFonts w:ascii="ＭＳ 明朝" w:hAnsi="ＭＳ 明朝" w:cs="ＭＳ 明朝" w:hint="eastAsia"/>
          <w:sz w:val="18"/>
          <w:szCs w:val="18"/>
        </w:rPr>
        <w:t>・</w:t>
      </w:r>
      <w:r w:rsidR="00D45C41" w:rsidRPr="00213F5C">
        <w:rPr>
          <w:rFonts w:ascii="Arial" w:eastAsia="ＭＳ Ｐゴシック" w:hAnsi="Arial" w:cs="Arial"/>
          <w:spacing w:val="-8"/>
          <w:sz w:val="18"/>
          <w:szCs w:val="18"/>
          <w:lang w:val="en-US"/>
        </w:rPr>
        <w:t>Tokyo:03-3330-5619/03-5370-6424</w:t>
      </w:r>
      <w:r w:rsidR="00D45C41">
        <w:rPr>
          <w:rFonts w:ascii="ＭＳ 明朝" w:hAnsi="ＭＳ 明朝" w:cs="Arial" w:hint="eastAsia"/>
          <w:spacing w:val="-8"/>
          <w:sz w:val="18"/>
          <w:szCs w:val="18"/>
        </w:rPr>
        <w:t>・</w:t>
      </w:r>
      <w:r w:rsidR="00D45C41" w:rsidRPr="00213F5C">
        <w:rPr>
          <w:rFonts w:ascii="Arial" w:hAnsi="Arial" w:cs="Arial"/>
          <w:sz w:val="18"/>
          <w:szCs w:val="18"/>
          <w:lang w:val="en-US"/>
        </w:rPr>
        <w:t>Nagasaki: 095-849-3812</w:t>
      </w:r>
    </w:p>
    <w:p w:rsidR="00445CBC" w:rsidRDefault="00445CBC" w:rsidP="00445CBC">
      <w:pPr>
        <w:spacing w:line="200" w:lineRule="exact"/>
        <w:rPr>
          <w:rFonts w:ascii="Arial" w:hAnsi="Arial" w:cs="Arial"/>
          <w:sz w:val="18"/>
          <w:szCs w:val="18"/>
          <w:lang w:val="en-US"/>
        </w:rPr>
      </w:pPr>
    </w:p>
    <w:p w:rsidR="00445CBC" w:rsidRDefault="00445CBC" w:rsidP="00445CBC">
      <w:pPr>
        <w:spacing w:line="200" w:lineRule="exact"/>
        <w:rPr>
          <w:rFonts w:hAnsi="Times New Roman"/>
          <w:sz w:val="16"/>
          <w:szCs w:val="16"/>
          <w:lang w:val="en-US"/>
        </w:rPr>
      </w:pPr>
      <w:r>
        <w:rPr>
          <w:rFonts w:hAnsi="Times New Roman" w:hint="eastAsia"/>
          <w:sz w:val="16"/>
          <w:szCs w:val="16"/>
          <w:lang w:val="en-US"/>
        </w:rPr>
        <w:t>_____________________________________</w:t>
      </w:r>
    </w:p>
    <w:p w:rsidR="00445CBC" w:rsidRDefault="00445CBC" w:rsidP="00445CBC">
      <w:pPr>
        <w:spacing w:line="200" w:lineRule="exact"/>
        <w:rPr>
          <w:rFonts w:hAnsi="Times New Roman"/>
          <w:sz w:val="16"/>
          <w:szCs w:val="16"/>
          <w:lang w:val="en-US"/>
        </w:rPr>
      </w:pPr>
      <w:r>
        <w:rPr>
          <w:rFonts w:hAnsi="Times New Roman" w:hint="eastAsia"/>
          <w:sz w:val="16"/>
          <w:szCs w:val="16"/>
          <w:lang w:val="en-US"/>
        </w:rPr>
        <w:t xml:space="preserve">1. </w:t>
      </w:r>
      <w:r w:rsidRPr="00764E87">
        <w:rPr>
          <w:rFonts w:hAnsi="Times New Roman"/>
          <w:sz w:val="16"/>
          <w:szCs w:val="16"/>
          <w:lang w:val="en-US"/>
        </w:rPr>
        <w:t>From "Experience Ubuntu</w:t>
      </w:r>
      <w:r w:rsidRPr="00764E87">
        <w:rPr>
          <w:rFonts w:hAnsi="Times New Roman"/>
          <w:sz w:val="16"/>
          <w:szCs w:val="16"/>
          <w:lang w:val="en-US"/>
        </w:rPr>
        <w:t>”</w:t>
      </w:r>
      <w:r w:rsidRPr="00764E87">
        <w:rPr>
          <w:rFonts w:hAnsi="Times New Roman"/>
          <w:sz w:val="16"/>
          <w:szCs w:val="16"/>
          <w:lang w:val="en-US"/>
        </w:rPr>
        <w:t xml:space="preserve">; interview by Tim </w:t>
      </w:r>
      <w:proofErr w:type="spellStart"/>
      <w:r w:rsidRPr="00764E87">
        <w:rPr>
          <w:rFonts w:hAnsi="Times New Roman"/>
          <w:sz w:val="16"/>
          <w:szCs w:val="16"/>
          <w:lang w:val="en-US"/>
        </w:rPr>
        <w:t>Modise</w:t>
      </w:r>
      <w:proofErr w:type="spellEnd"/>
      <w:r w:rsidRPr="00764E87">
        <w:rPr>
          <w:rFonts w:hAnsi="Times New Roman"/>
          <w:sz w:val="16"/>
          <w:szCs w:val="16"/>
          <w:lang w:val="en-US"/>
        </w:rPr>
        <w:t xml:space="preserve">, May 24, 2006. Origin: </w:t>
      </w:r>
      <w:r>
        <w:rPr>
          <w:rFonts w:hAnsi="Times New Roman" w:hint="eastAsia"/>
          <w:sz w:val="16"/>
          <w:szCs w:val="16"/>
          <w:lang w:val="en-US"/>
        </w:rPr>
        <w:t xml:space="preserve"> </w:t>
      </w:r>
    </w:p>
    <w:p w:rsidR="00445CBC" w:rsidRDefault="00445CBC" w:rsidP="00445CBC">
      <w:pPr>
        <w:spacing w:line="200" w:lineRule="exact"/>
        <w:rPr>
          <w:rFonts w:hAnsi="Times New Roman"/>
          <w:sz w:val="16"/>
          <w:szCs w:val="16"/>
          <w:lang w:val="en-US"/>
        </w:rPr>
      </w:pPr>
      <w:r>
        <w:rPr>
          <w:rFonts w:hAnsi="Times New Roman" w:hint="eastAsia"/>
          <w:sz w:val="16"/>
          <w:szCs w:val="16"/>
          <w:lang w:val="en-US"/>
        </w:rPr>
        <w:t xml:space="preserve">   </w:t>
      </w:r>
      <w:r w:rsidRPr="00764E87">
        <w:rPr>
          <w:rFonts w:hAnsi="Times New Roman"/>
          <w:sz w:val="16"/>
          <w:szCs w:val="16"/>
          <w:lang w:val="en-US"/>
        </w:rPr>
        <w:t>https://le-citazioni.it/autori/nelson-mandela/.</w:t>
      </w:r>
    </w:p>
    <w:p w:rsidR="00445CBC" w:rsidRDefault="00445CBC" w:rsidP="00445CBC">
      <w:pPr>
        <w:spacing w:line="200" w:lineRule="exact"/>
        <w:rPr>
          <w:rFonts w:hAnsi="Times New Roman"/>
          <w:sz w:val="16"/>
          <w:szCs w:val="16"/>
          <w:lang w:val="en-US"/>
        </w:rPr>
      </w:pPr>
      <w:r>
        <w:rPr>
          <w:rFonts w:hAnsi="Times New Roman" w:hint="eastAsia"/>
          <w:sz w:val="16"/>
          <w:szCs w:val="16"/>
          <w:lang w:val="en-US"/>
        </w:rPr>
        <w:t xml:space="preserve">2. </w:t>
      </w:r>
      <w:r w:rsidRPr="00764E87">
        <w:rPr>
          <w:rFonts w:hAnsi="Times New Roman"/>
          <w:sz w:val="16"/>
          <w:szCs w:val="16"/>
          <w:lang w:val="en-US"/>
        </w:rPr>
        <w:t xml:space="preserve">C. </w:t>
      </w:r>
      <w:proofErr w:type="spellStart"/>
      <w:r w:rsidRPr="00764E87">
        <w:rPr>
          <w:rFonts w:hAnsi="Times New Roman"/>
          <w:sz w:val="16"/>
          <w:szCs w:val="16"/>
          <w:lang w:val="en-US"/>
        </w:rPr>
        <w:t>Lubich</w:t>
      </w:r>
      <w:proofErr w:type="spellEnd"/>
      <w:r w:rsidRPr="00764E87">
        <w:rPr>
          <w:rFonts w:hAnsi="Times New Roman"/>
          <w:sz w:val="16"/>
          <w:szCs w:val="16"/>
          <w:lang w:val="en-US"/>
        </w:rPr>
        <w:t xml:space="preserve">, Word of Life November 2004, in </w:t>
      </w:r>
      <w:proofErr w:type="spellStart"/>
      <w:r w:rsidRPr="00764E87">
        <w:rPr>
          <w:rFonts w:hAnsi="Times New Roman"/>
          <w:sz w:val="16"/>
          <w:szCs w:val="16"/>
          <w:lang w:val="en-US"/>
        </w:rPr>
        <w:t>eadem</w:t>
      </w:r>
      <w:proofErr w:type="spellEnd"/>
      <w:r w:rsidRPr="00764E87">
        <w:rPr>
          <w:rFonts w:hAnsi="Times New Roman"/>
          <w:sz w:val="16"/>
          <w:szCs w:val="16"/>
          <w:lang w:val="en-US"/>
        </w:rPr>
        <w:t xml:space="preserve">, Parole di Vita, edited by Fabio Ciardi </w:t>
      </w:r>
    </w:p>
    <w:p w:rsidR="00D45C41" w:rsidRPr="00941717" w:rsidRDefault="00445CBC" w:rsidP="00445CBC">
      <w:pPr>
        <w:spacing w:line="200" w:lineRule="exact"/>
        <w:rPr>
          <w:rFonts w:ascii="Arial" w:hAnsi="Arial" w:cs="Arial"/>
          <w:sz w:val="18"/>
          <w:szCs w:val="18"/>
        </w:rPr>
      </w:pPr>
      <w:r w:rsidRPr="00DD118A">
        <w:rPr>
          <w:rFonts w:hAnsi="Times New Roman" w:hint="eastAsia"/>
          <w:sz w:val="16"/>
          <w:szCs w:val="16"/>
          <w:lang w:val="en-US"/>
        </w:rPr>
        <w:t xml:space="preserve">   </w:t>
      </w:r>
      <w:r w:rsidRPr="00764E87">
        <w:rPr>
          <w:rFonts w:hAnsi="Times New Roman"/>
          <w:sz w:val="16"/>
          <w:szCs w:val="16"/>
        </w:rPr>
        <w:t>(Works by Chiara Lubich 5, Citt</w:t>
      </w:r>
      <w:r w:rsidRPr="00764E87">
        <w:rPr>
          <w:rFonts w:hAnsi="Times New Roman"/>
          <w:sz w:val="16"/>
          <w:szCs w:val="16"/>
        </w:rPr>
        <w:t>à</w:t>
      </w:r>
      <w:r w:rsidRPr="00764E87">
        <w:rPr>
          <w:rFonts w:hAnsi="Times New Roman"/>
          <w:sz w:val="16"/>
          <w:szCs w:val="16"/>
        </w:rPr>
        <w:t xml:space="preserve"> Nuova, Rome, 2017) pp. 559-560.</w:t>
      </w:r>
    </w:p>
    <w:sectPr w:rsidR="00D45C41" w:rsidRPr="00941717" w:rsidSect="00445CBC">
      <w:pgSz w:w="10319" w:h="14571" w:code="13"/>
      <w:pgMar w:top="284" w:right="426" w:bottom="568" w:left="426" w:header="851" w:footer="992" w:gutter="0"/>
      <w:cols w:space="852"/>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32" w:rsidRDefault="00723632" w:rsidP="002A47B3">
      <w:r>
        <w:separator/>
      </w:r>
    </w:p>
  </w:endnote>
  <w:endnote w:type="continuationSeparator" w:id="0">
    <w:p w:rsidR="00723632" w:rsidRDefault="00723632"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UI Gothic">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Noto Sans">
    <w:altName w:val="Times New Roman"/>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32" w:rsidRDefault="00723632" w:rsidP="002A47B3">
      <w:r>
        <w:separator/>
      </w:r>
    </w:p>
  </w:footnote>
  <w:footnote w:type="continuationSeparator" w:id="0">
    <w:p w:rsidR="00723632" w:rsidRDefault="00723632" w:rsidP="002A4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hyphenationZone w:val="283"/>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FE"/>
    <w:rsid w:val="00016F97"/>
    <w:rsid w:val="00041D53"/>
    <w:rsid w:val="00051DFE"/>
    <w:rsid w:val="000614BE"/>
    <w:rsid w:val="0008343F"/>
    <w:rsid w:val="000A3C82"/>
    <w:rsid w:val="000B1924"/>
    <w:rsid w:val="000E68AF"/>
    <w:rsid w:val="000F21A2"/>
    <w:rsid w:val="0010004E"/>
    <w:rsid w:val="0012275A"/>
    <w:rsid w:val="00132EA9"/>
    <w:rsid w:val="00141B47"/>
    <w:rsid w:val="00142A7C"/>
    <w:rsid w:val="001508E9"/>
    <w:rsid w:val="0017249C"/>
    <w:rsid w:val="0017409B"/>
    <w:rsid w:val="001848F0"/>
    <w:rsid w:val="001873F6"/>
    <w:rsid w:val="0019596A"/>
    <w:rsid w:val="001D124F"/>
    <w:rsid w:val="001D4B7D"/>
    <w:rsid w:val="001E04F0"/>
    <w:rsid w:val="00213F5C"/>
    <w:rsid w:val="00226EAE"/>
    <w:rsid w:val="00227C06"/>
    <w:rsid w:val="00235A7E"/>
    <w:rsid w:val="0023744D"/>
    <w:rsid w:val="002419E5"/>
    <w:rsid w:val="00241D40"/>
    <w:rsid w:val="00255592"/>
    <w:rsid w:val="00272E16"/>
    <w:rsid w:val="002926BB"/>
    <w:rsid w:val="002A47B3"/>
    <w:rsid w:val="002B2DA3"/>
    <w:rsid w:val="002C1389"/>
    <w:rsid w:val="002C3623"/>
    <w:rsid w:val="002F500C"/>
    <w:rsid w:val="00334E55"/>
    <w:rsid w:val="00336E0F"/>
    <w:rsid w:val="00351421"/>
    <w:rsid w:val="00354C4C"/>
    <w:rsid w:val="00372446"/>
    <w:rsid w:val="003841EA"/>
    <w:rsid w:val="003D369A"/>
    <w:rsid w:val="003E22C2"/>
    <w:rsid w:val="003F6137"/>
    <w:rsid w:val="004219EB"/>
    <w:rsid w:val="00435230"/>
    <w:rsid w:val="004379B9"/>
    <w:rsid w:val="004421B6"/>
    <w:rsid w:val="00445CBC"/>
    <w:rsid w:val="00471153"/>
    <w:rsid w:val="00495D99"/>
    <w:rsid w:val="004C41F7"/>
    <w:rsid w:val="004D1276"/>
    <w:rsid w:val="004D5713"/>
    <w:rsid w:val="0051416A"/>
    <w:rsid w:val="00524370"/>
    <w:rsid w:val="005418F6"/>
    <w:rsid w:val="00544866"/>
    <w:rsid w:val="00553BEE"/>
    <w:rsid w:val="005562C4"/>
    <w:rsid w:val="0056637F"/>
    <w:rsid w:val="005D28A0"/>
    <w:rsid w:val="005E30D1"/>
    <w:rsid w:val="00603999"/>
    <w:rsid w:val="006042E8"/>
    <w:rsid w:val="00637AEA"/>
    <w:rsid w:val="006769BE"/>
    <w:rsid w:val="00680B38"/>
    <w:rsid w:val="00686250"/>
    <w:rsid w:val="0069765A"/>
    <w:rsid w:val="006E19C1"/>
    <w:rsid w:val="006E5575"/>
    <w:rsid w:val="006E6ED5"/>
    <w:rsid w:val="006F1978"/>
    <w:rsid w:val="00702A51"/>
    <w:rsid w:val="007140EF"/>
    <w:rsid w:val="0071756A"/>
    <w:rsid w:val="00723632"/>
    <w:rsid w:val="007259E4"/>
    <w:rsid w:val="00730406"/>
    <w:rsid w:val="007311BA"/>
    <w:rsid w:val="007522BB"/>
    <w:rsid w:val="00777FDB"/>
    <w:rsid w:val="00784E20"/>
    <w:rsid w:val="00794541"/>
    <w:rsid w:val="00796BD5"/>
    <w:rsid w:val="007B7686"/>
    <w:rsid w:val="007D3B9B"/>
    <w:rsid w:val="007D5769"/>
    <w:rsid w:val="007D5DE6"/>
    <w:rsid w:val="007D7796"/>
    <w:rsid w:val="007E4E48"/>
    <w:rsid w:val="00807513"/>
    <w:rsid w:val="0081206B"/>
    <w:rsid w:val="0084001B"/>
    <w:rsid w:val="008538C5"/>
    <w:rsid w:val="00855516"/>
    <w:rsid w:val="00875B5E"/>
    <w:rsid w:val="008C68AC"/>
    <w:rsid w:val="008C799B"/>
    <w:rsid w:val="008D4EBF"/>
    <w:rsid w:val="008E709C"/>
    <w:rsid w:val="008F4B9C"/>
    <w:rsid w:val="0090260F"/>
    <w:rsid w:val="00903C44"/>
    <w:rsid w:val="00905818"/>
    <w:rsid w:val="009245D6"/>
    <w:rsid w:val="00941717"/>
    <w:rsid w:val="00964D9B"/>
    <w:rsid w:val="00990AA7"/>
    <w:rsid w:val="00992079"/>
    <w:rsid w:val="009B5070"/>
    <w:rsid w:val="009D0D71"/>
    <w:rsid w:val="009D26F4"/>
    <w:rsid w:val="00A04A8E"/>
    <w:rsid w:val="00A325DC"/>
    <w:rsid w:val="00A37B95"/>
    <w:rsid w:val="00A54804"/>
    <w:rsid w:val="00A6317A"/>
    <w:rsid w:val="00A657AD"/>
    <w:rsid w:val="00A83729"/>
    <w:rsid w:val="00AA309F"/>
    <w:rsid w:val="00AA4C75"/>
    <w:rsid w:val="00AB079A"/>
    <w:rsid w:val="00AC2AB8"/>
    <w:rsid w:val="00AC4739"/>
    <w:rsid w:val="00AD5745"/>
    <w:rsid w:val="00AF09E3"/>
    <w:rsid w:val="00AF3D1C"/>
    <w:rsid w:val="00B03029"/>
    <w:rsid w:val="00B3015C"/>
    <w:rsid w:val="00B373AF"/>
    <w:rsid w:val="00B629C8"/>
    <w:rsid w:val="00B659C4"/>
    <w:rsid w:val="00B703A8"/>
    <w:rsid w:val="00B949E7"/>
    <w:rsid w:val="00BA12F3"/>
    <w:rsid w:val="00BC1C58"/>
    <w:rsid w:val="00BD1E80"/>
    <w:rsid w:val="00C75449"/>
    <w:rsid w:val="00C94864"/>
    <w:rsid w:val="00CA75A7"/>
    <w:rsid w:val="00CB36A4"/>
    <w:rsid w:val="00CD3993"/>
    <w:rsid w:val="00CD5870"/>
    <w:rsid w:val="00CE24B8"/>
    <w:rsid w:val="00D17218"/>
    <w:rsid w:val="00D45C41"/>
    <w:rsid w:val="00D5263A"/>
    <w:rsid w:val="00D751AC"/>
    <w:rsid w:val="00D87F54"/>
    <w:rsid w:val="00D92A66"/>
    <w:rsid w:val="00DA4DB5"/>
    <w:rsid w:val="00DD0FC0"/>
    <w:rsid w:val="00DD53C0"/>
    <w:rsid w:val="00DE17BC"/>
    <w:rsid w:val="00E159BE"/>
    <w:rsid w:val="00E255BF"/>
    <w:rsid w:val="00E34527"/>
    <w:rsid w:val="00E40C8E"/>
    <w:rsid w:val="00E5097F"/>
    <w:rsid w:val="00E5544E"/>
    <w:rsid w:val="00E654A8"/>
    <w:rsid w:val="00E959D2"/>
    <w:rsid w:val="00EB3657"/>
    <w:rsid w:val="00EB4AC1"/>
    <w:rsid w:val="00EC1CAB"/>
    <w:rsid w:val="00EC2A7F"/>
    <w:rsid w:val="00ED1F80"/>
    <w:rsid w:val="00EE478C"/>
    <w:rsid w:val="00F07447"/>
    <w:rsid w:val="00F10289"/>
    <w:rsid w:val="00F226D6"/>
    <w:rsid w:val="00F2709F"/>
    <w:rsid w:val="00F30B09"/>
    <w:rsid w:val="00F40CE1"/>
    <w:rsid w:val="00F4107A"/>
    <w:rsid w:val="00F80B97"/>
    <w:rsid w:val="00FB02E7"/>
    <w:rsid w:val="00FC3600"/>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 w:type="paragraph" w:customStyle="1" w:styleId="Cuerpo">
    <w:name w:val="Cuerpo"/>
    <w:uiPriority w:val="99"/>
    <w:rsid w:val="00016F97"/>
    <w:pPr>
      <w:widowControl w:val="0"/>
      <w:suppressAutoHyphens/>
    </w:pPr>
    <w:rPr>
      <w:rFonts w:ascii="Times New Roman" w:eastAsia="Arial Unicode MS" w:hAnsi="Arial Unicode MS" w:cs="Arial Unicode MS"/>
      <w:color w:val="000000"/>
      <w:sz w:val="24"/>
      <w:szCs w:val="24"/>
      <w:u w:color="000000"/>
      <w:lang w:val="de-DE" w:eastAsia="de-DE"/>
    </w:rPr>
  </w:style>
  <w:style w:type="paragraph" w:styleId="af1">
    <w:name w:val="footnote text"/>
    <w:basedOn w:val="a"/>
    <w:link w:val="af2"/>
    <w:uiPriority w:val="99"/>
    <w:semiHidden/>
    <w:unhideWhenUsed/>
    <w:rsid w:val="00016F97"/>
    <w:pPr>
      <w:widowControl/>
      <w:jc w:val="left"/>
    </w:pPr>
    <w:rPr>
      <w:rFonts w:ascii="Times New Roman" w:eastAsia="Malgun Gothic" w:hAnsi="Times New Roman"/>
      <w:kern w:val="0"/>
      <w:sz w:val="20"/>
      <w:szCs w:val="20"/>
      <w:lang w:eastAsia="it-IT"/>
    </w:rPr>
  </w:style>
  <w:style w:type="character" w:customStyle="1" w:styleId="af2">
    <w:name w:val="脚注文字列 (文字)"/>
    <w:basedOn w:val="a0"/>
    <w:link w:val="af1"/>
    <w:uiPriority w:val="99"/>
    <w:semiHidden/>
    <w:rsid w:val="00016F97"/>
    <w:rPr>
      <w:rFonts w:ascii="Times New Roman" w:eastAsia="Malgun Gothic" w:hAnsi="Times New Roman" w:cs="Times New Roman"/>
      <w:kern w:val="0"/>
      <w:sz w:val="20"/>
      <w:szCs w:val="20"/>
      <w:lang w:val="it-IT" w:eastAsia="it-IT"/>
    </w:rPr>
  </w:style>
  <w:style w:type="character" w:styleId="af3">
    <w:name w:val="footnote reference"/>
    <w:basedOn w:val="a0"/>
    <w:semiHidden/>
    <w:unhideWhenUsed/>
    <w:rsid w:val="00016F97"/>
    <w:rPr>
      <w:vertAlign w:val="superscript"/>
    </w:rPr>
  </w:style>
  <w:style w:type="paragraph" w:styleId="af4">
    <w:name w:val="Balloon Text"/>
    <w:basedOn w:val="a"/>
    <w:link w:val="af5"/>
    <w:uiPriority w:val="99"/>
    <w:semiHidden/>
    <w:unhideWhenUsed/>
    <w:rsid w:val="0084001B"/>
    <w:rPr>
      <w:rFonts w:ascii="MS UI Gothic" w:eastAsia="MS UI Gothic"/>
      <w:sz w:val="18"/>
      <w:szCs w:val="18"/>
    </w:rPr>
  </w:style>
  <w:style w:type="character" w:customStyle="1" w:styleId="af5">
    <w:name w:val="吹き出し (文字)"/>
    <w:basedOn w:val="a0"/>
    <w:link w:val="af4"/>
    <w:uiPriority w:val="99"/>
    <w:semiHidden/>
    <w:rsid w:val="0084001B"/>
    <w:rPr>
      <w:rFonts w:ascii="MS UI Gothic" w:eastAsia="MS UI Gothic" w:hAnsi="Century" w:cs="Times New Roman"/>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 w:type="paragraph" w:customStyle="1" w:styleId="Cuerpo">
    <w:name w:val="Cuerpo"/>
    <w:uiPriority w:val="99"/>
    <w:rsid w:val="00016F97"/>
    <w:pPr>
      <w:widowControl w:val="0"/>
      <w:suppressAutoHyphens/>
    </w:pPr>
    <w:rPr>
      <w:rFonts w:ascii="Times New Roman" w:eastAsia="Arial Unicode MS" w:hAnsi="Arial Unicode MS" w:cs="Arial Unicode MS"/>
      <w:color w:val="000000"/>
      <w:sz w:val="24"/>
      <w:szCs w:val="24"/>
      <w:u w:color="000000"/>
      <w:lang w:val="de-DE" w:eastAsia="de-DE"/>
    </w:rPr>
  </w:style>
  <w:style w:type="paragraph" w:styleId="af1">
    <w:name w:val="footnote text"/>
    <w:basedOn w:val="a"/>
    <w:link w:val="af2"/>
    <w:uiPriority w:val="99"/>
    <w:semiHidden/>
    <w:unhideWhenUsed/>
    <w:rsid w:val="00016F97"/>
    <w:pPr>
      <w:widowControl/>
      <w:jc w:val="left"/>
    </w:pPr>
    <w:rPr>
      <w:rFonts w:ascii="Times New Roman" w:eastAsia="Malgun Gothic" w:hAnsi="Times New Roman"/>
      <w:kern w:val="0"/>
      <w:sz w:val="20"/>
      <w:szCs w:val="20"/>
      <w:lang w:eastAsia="it-IT"/>
    </w:rPr>
  </w:style>
  <w:style w:type="character" w:customStyle="1" w:styleId="af2">
    <w:name w:val="脚注文字列 (文字)"/>
    <w:basedOn w:val="a0"/>
    <w:link w:val="af1"/>
    <w:uiPriority w:val="99"/>
    <w:semiHidden/>
    <w:rsid w:val="00016F97"/>
    <w:rPr>
      <w:rFonts w:ascii="Times New Roman" w:eastAsia="Malgun Gothic" w:hAnsi="Times New Roman" w:cs="Times New Roman"/>
      <w:kern w:val="0"/>
      <w:sz w:val="20"/>
      <w:szCs w:val="20"/>
      <w:lang w:val="it-IT" w:eastAsia="it-IT"/>
    </w:rPr>
  </w:style>
  <w:style w:type="character" w:styleId="af3">
    <w:name w:val="footnote reference"/>
    <w:basedOn w:val="a0"/>
    <w:semiHidden/>
    <w:unhideWhenUsed/>
    <w:rsid w:val="00016F97"/>
    <w:rPr>
      <w:vertAlign w:val="superscript"/>
    </w:rPr>
  </w:style>
  <w:style w:type="paragraph" w:styleId="af4">
    <w:name w:val="Balloon Text"/>
    <w:basedOn w:val="a"/>
    <w:link w:val="af5"/>
    <w:uiPriority w:val="99"/>
    <w:semiHidden/>
    <w:unhideWhenUsed/>
    <w:rsid w:val="0084001B"/>
    <w:rPr>
      <w:rFonts w:ascii="MS UI Gothic" w:eastAsia="MS UI Gothic"/>
      <w:sz w:val="18"/>
      <w:szCs w:val="18"/>
    </w:rPr>
  </w:style>
  <w:style w:type="character" w:customStyle="1" w:styleId="af5">
    <w:name w:val="吹き出し (文字)"/>
    <w:basedOn w:val="a0"/>
    <w:link w:val="af4"/>
    <w:uiPriority w:val="99"/>
    <w:semiHidden/>
    <w:rsid w:val="0084001B"/>
    <w:rPr>
      <w:rFonts w:ascii="MS UI Gothic" w:eastAsia="MS UI Gothic" w:hAnsi="Century" w:cs="Times New Roman"/>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922832253">
      <w:bodyDiv w:val="1"/>
      <w:marLeft w:val="0"/>
      <w:marRight w:val="0"/>
      <w:marTop w:val="0"/>
      <w:marBottom w:val="0"/>
      <w:divBdr>
        <w:top w:val="none" w:sz="0" w:space="0" w:color="auto"/>
        <w:left w:val="none" w:sz="0" w:space="0" w:color="auto"/>
        <w:bottom w:val="none" w:sz="0" w:space="0" w:color="auto"/>
        <w:right w:val="none" w:sz="0" w:space="0" w:color="auto"/>
      </w:divBdr>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364087893">
      <w:bodyDiv w:val="1"/>
      <w:marLeft w:val="0"/>
      <w:marRight w:val="0"/>
      <w:marTop w:val="0"/>
      <w:marBottom w:val="0"/>
      <w:divBdr>
        <w:top w:val="none" w:sz="0" w:space="0" w:color="auto"/>
        <w:left w:val="none" w:sz="0" w:space="0" w:color="auto"/>
        <w:bottom w:val="none" w:sz="0" w:space="0" w:color="auto"/>
        <w:right w:val="none" w:sz="0" w:space="0" w:color="auto"/>
      </w:divBdr>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511480992">
      <w:bodyDiv w:val="1"/>
      <w:marLeft w:val="0"/>
      <w:marRight w:val="0"/>
      <w:marTop w:val="0"/>
      <w:marBottom w:val="0"/>
      <w:divBdr>
        <w:top w:val="none" w:sz="0" w:space="0" w:color="auto"/>
        <w:left w:val="none" w:sz="0" w:space="0" w:color="auto"/>
        <w:bottom w:val="none" w:sz="0" w:space="0" w:color="auto"/>
        <w:right w:val="none" w:sz="0" w:space="0" w:color="auto"/>
      </w:divBdr>
    </w:div>
    <w:div w:id="1600916616">
      <w:bodyDiv w:val="1"/>
      <w:marLeft w:val="0"/>
      <w:marRight w:val="0"/>
      <w:marTop w:val="0"/>
      <w:marBottom w:val="0"/>
      <w:divBdr>
        <w:top w:val="none" w:sz="0" w:space="0" w:color="auto"/>
        <w:left w:val="none" w:sz="0" w:space="0" w:color="auto"/>
        <w:bottom w:val="none" w:sz="0" w:space="0" w:color="auto"/>
        <w:right w:val="none" w:sz="0" w:space="0" w:color="auto"/>
      </w:divBdr>
      <w:divsChild>
        <w:div w:id="652493991">
          <w:marLeft w:val="0"/>
          <w:marRight w:val="0"/>
          <w:marTop w:val="0"/>
          <w:marBottom w:val="0"/>
          <w:divBdr>
            <w:top w:val="none" w:sz="0" w:space="0" w:color="auto"/>
            <w:left w:val="none" w:sz="0" w:space="0" w:color="auto"/>
            <w:bottom w:val="none" w:sz="0" w:space="0" w:color="auto"/>
            <w:right w:val="none" w:sz="0" w:space="0" w:color="auto"/>
          </w:divBdr>
        </w:div>
      </w:divsChild>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 w:id="20971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770</Words>
  <Characters>4389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FJ-USER</cp:lastModifiedBy>
  <cp:revision>11</cp:revision>
  <cp:lastPrinted>2017-10-06T01:59:00Z</cp:lastPrinted>
  <dcterms:created xsi:type="dcterms:W3CDTF">2019-06-28T02:42:00Z</dcterms:created>
  <dcterms:modified xsi:type="dcterms:W3CDTF">2019-09-02T04:37:00Z</dcterms:modified>
</cp:coreProperties>
</file>