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00" w:lineRule="exact"/>
        <w:rPr>
          <w:rFonts w:ascii="Times New Roman" w:hAnsi="Times New Roman"/>
          <w:b/>
          <w:position w:val="6"/>
          <w:sz w:val="24"/>
          <w:szCs w:val="24"/>
          <w:lang w:val="pt-BR"/>
        </w:rPr>
      </w:pPr>
      <w:r>
        <w:rPr>
          <w:rFonts w:ascii="Times New Roman" w:hAnsi="Times New Roman"/>
          <w:b/>
          <w:position w:val="6"/>
          <w:sz w:val="24"/>
          <w:szCs w:val="24"/>
          <w:lang w:val="pt-BR"/>
        </w:rPr>
        <w:t>Chiara Lubich: Família, mistério de amor</w:t>
      </w:r>
    </w:p>
    <w:p>
      <w:pPr>
        <w:pStyle w:val="style0"/>
        <w:spacing w:line="300" w:lineRule="exact"/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Em 2017 comemoram-</w:t>
      </w:r>
      <w:r>
        <w:rPr>
          <w:rFonts w:ascii="Times New Roman" w:hAnsi="Times New Roman"/>
          <w:i/>
          <w:sz w:val="24"/>
          <w:szCs w:val="24"/>
          <w:lang w:val="pt-BR"/>
        </w:rPr>
        <w:t>se</w:t>
      </w:r>
      <w:r>
        <w:rPr>
          <w:rFonts w:ascii="Times New Roman" w:hAnsi="Times New Roman"/>
          <w:i/>
          <w:sz w:val="24"/>
          <w:szCs w:val="24"/>
          <w:lang w:val="pt-BR"/>
        </w:rPr>
        <w:t xml:space="preserve"> os 50 anos de fundação do setor dos Focolares dedicado à família. Um </w:t>
      </w:r>
      <w:r>
        <w:rPr>
          <w:rFonts w:ascii="Times New Roman" w:hAnsi="Times New Roman"/>
          <w:i/>
          <w:sz w:val="24"/>
          <w:szCs w:val="24"/>
          <w:lang w:val="pt-BR"/>
        </w:rPr>
        <w:t>a</w:t>
      </w:r>
      <w:r>
        <w:rPr>
          <w:rFonts w:ascii="Times New Roman" w:hAnsi="Times New Roman"/>
          <w:i/>
          <w:sz w:val="24"/>
          <w:szCs w:val="24"/>
          <w:lang w:val="pt-BR"/>
        </w:rPr>
        <w:t>no para reconhecermos nesta célula b</w:t>
      </w:r>
      <w:r>
        <w:rPr>
          <w:rFonts w:ascii="Times New Roman" w:hAnsi="Times New Roman"/>
          <w:i/>
          <w:sz w:val="24"/>
          <w:szCs w:val="24"/>
          <w:lang w:val="pt-BR"/>
        </w:rPr>
        <w:t xml:space="preserve">ásica </w:t>
      </w:r>
      <w:r>
        <w:rPr>
          <w:rFonts w:ascii="Times New Roman" w:hAnsi="Times New Roman"/>
          <w:i/>
          <w:sz w:val="24"/>
          <w:szCs w:val="24"/>
          <w:lang w:val="pt-BR"/>
        </w:rPr>
        <w:t xml:space="preserve">da sociedade o seu desígnio originário. </w:t>
      </w:r>
    </w:p>
    <w:p>
      <w:pPr>
        <w:pStyle w:val="style0"/>
        <w:spacing w:line="300" w:lineRule="exact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style0"/>
        <w:spacing w:line="300" w:lineRule="exact"/>
        <w:jc w:val="both"/>
        <w:rPr>
          <w:rFonts w:ascii="Times New Roman" w:cs="Tahoma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[…] </w:t>
      </w:r>
      <w:r>
        <w:rPr>
          <w:rFonts w:ascii="Times New Roman" w:cs="Tahoma" w:hAnsi="Times New Roman"/>
          <w:sz w:val="24"/>
          <w:szCs w:val="24"/>
          <w:lang w:val="pt-BR"/>
        </w:rPr>
        <w:t>Quando Deus criou o gênero humano, plasmou uma família; quando o Verbo de Deus desceu à terra, quis nascer numa família; Jesus iniciou a sua vida pública numa festa de casamento.</w:t>
      </w:r>
    </w:p>
    <w:p>
      <w:pPr>
        <w:pStyle w:val="style0"/>
        <w:spacing w:line="300" w:lineRule="exact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style0"/>
        <w:spacing w:line="300" w:lineRule="exact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cs="Tahoma" w:hAnsi="Times New Roman"/>
          <w:sz w:val="24"/>
          <w:szCs w:val="24"/>
          <w:lang w:val="pt-BR"/>
        </w:rPr>
        <w:t>Deus amou tanto a família, concebeu-a como uma realidade tão relevante que imprimiu nela a sua própria imagem: de fato, ela participa da própria vida de Deus, da vida da Santíssima Trindade. […].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cs="Tahoma" w:hAnsi="Times New Roman"/>
          <w:sz w:val="24"/>
          <w:szCs w:val="24"/>
          <w:lang w:val="pt-BR"/>
        </w:rPr>
        <w:t>Mas como foi que Deus concebeu a família?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</w:p>
    <w:p>
      <w:pPr>
        <w:pStyle w:val="style0"/>
        <w:spacing w:line="300" w:lineRule="exact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style0"/>
        <w:spacing w:line="300" w:lineRule="exact"/>
        <w:jc w:val="both"/>
        <w:rPr>
          <w:rFonts w:ascii="Times New Roman" w:cs="Tahoma" w:hAnsi="Times New Roman"/>
          <w:sz w:val="24"/>
          <w:szCs w:val="24"/>
          <w:lang w:val="pt-BR"/>
        </w:rPr>
      </w:pPr>
      <w:r>
        <w:rPr>
          <w:rFonts w:ascii="Times New Roman" w:cs="Tahoma" w:hAnsi="Times New Roman"/>
          <w:sz w:val="24"/>
          <w:szCs w:val="24"/>
          <w:lang w:val="pt-BR"/>
        </w:rPr>
        <w:t>Deus, que é amor, projetou a família como uma rede, uma engrenagem de amor: amor nupcial entre o casal, amor materno e paterno pelos filhos, filial pelos pais. Amor dos avós pelos netos, dos netos pelos avós, dos sobrinhos pelos tios e vice-versa. Portanto, a família‚ um cofre, uma pérola, um mistério de amor.</w:t>
      </w:r>
    </w:p>
    <w:p>
      <w:pPr>
        <w:pStyle w:val="style0"/>
        <w:spacing w:line="300" w:lineRule="exact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style0"/>
        <w:spacing w:line="300" w:lineRule="exact"/>
        <w:jc w:val="both"/>
        <w:rPr>
          <w:rFonts w:ascii="Times New Roman" w:cs="Tahoma" w:hAnsi="Times New Roman"/>
          <w:sz w:val="24"/>
          <w:szCs w:val="24"/>
          <w:lang w:val="pt-BR"/>
        </w:rPr>
      </w:pPr>
      <w:r>
        <w:rPr>
          <w:rFonts w:ascii="Times New Roman" w:cs="Tahoma" w:hAnsi="Times New Roman"/>
          <w:sz w:val="24"/>
          <w:szCs w:val="24"/>
          <w:lang w:val="pt-BR"/>
        </w:rPr>
        <w:t xml:space="preserve">Foi assim que Deus a planejou, a criou. E o Seu Filho, ao redimir o mundo, sublimou todo o amor natural de que os membros da família estão impregnados, com o amor divino que Ele trouxe à terra, com o fogo que quer que esteja aceso por toda a parte. E graças a este amor a família, além de ser a célula original da humanidade criada por Deus, tornou-se a célula básica da Igreja fundada por Seu Filho. </w:t>
      </w:r>
    </w:p>
    <w:p>
      <w:pPr>
        <w:pStyle w:val="style0"/>
        <w:spacing w:line="300" w:lineRule="exact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style0"/>
        <w:spacing w:line="300" w:lineRule="exact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cs="Tahoma" w:hAnsi="Times New Roman"/>
          <w:sz w:val="24"/>
          <w:szCs w:val="24"/>
          <w:lang w:val="pt-BR"/>
        </w:rPr>
        <w:t>Pelo amor sobrenatural que a investe, por meio do batismo e dos outros sacramentos, especialmente do matrimônio, os componentes da família, de fato, são chamados distintamente e juntos à sublime e vertiginosa tarefa de edificá-la como uma pequena igreja, uma "ecclesiola".</w:t>
      </w:r>
      <w:r>
        <w:rPr>
          <w:rFonts w:ascii="Times New Roman" w:hAnsi="Times New Roman"/>
          <w:sz w:val="24"/>
          <w:szCs w:val="24"/>
          <w:lang w:val="pt-BR"/>
        </w:rPr>
        <w:t xml:space="preserve"> […]. </w:t>
      </w:r>
    </w:p>
    <w:p>
      <w:pPr>
        <w:pStyle w:val="style0"/>
        <w:spacing w:line="300" w:lineRule="exact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style0"/>
        <w:spacing w:line="300" w:lineRule="exact"/>
        <w:jc w:val="both"/>
        <w:rPr>
          <w:rFonts w:ascii="Times New Roman" w:cs="Tahoma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[</w:t>
      </w:r>
      <w:r>
        <w:rPr>
          <w:rFonts w:ascii="Times New Roman" w:hAnsi="Times New Roman"/>
          <w:sz w:val="24"/>
          <w:szCs w:val="24"/>
          <w:lang w:val="pt-BR"/>
        </w:rPr>
        <w:t>Jesus</w:t>
      </w:r>
      <w:r>
        <w:rPr>
          <w:rFonts w:ascii="Times New Roman" w:hAnsi="Times New Roman"/>
          <w:sz w:val="24"/>
          <w:szCs w:val="24"/>
          <w:lang w:val="pt-BR"/>
        </w:rPr>
        <w:t xml:space="preserve">] </w:t>
      </w:r>
      <w:r>
        <w:rPr>
          <w:rFonts w:ascii="Times New Roman" w:cs="Tahoma" w:hAnsi="Times New Roman"/>
          <w:sz w:val="24"/>
          <w:szCs w:val="24"/>
          <w:lang w:val="pt-BR"/>
        </w:rPr>
        <w:t>quer que o marido veja e ame a esposa não só como a parceira de sua vida, mas que veja e ame nela o próprio Cristo. De fato, Jesus considera feito a si o que o marido fizer à esposa e vice-versa. Além disso, Jesus na esposa e Jesus no esposo deve ser amado com a medida que Ele exige e que exemplificou com estas palavras: "Amai-vos como eu vos amei" (Jo 13, 34).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cs="Tahoma" w:hAnsi="Times New Roman"/>
          <w:sz w:val="24"/>
          <w:szCs w:val="24"/>
          <w:lang w:val="pt-BR"/>
        </w:rPr>
        <w:t>Amai-vos, isto é, ao ponto de estar prontos a dar a vida uns pelos outros.</w:t>
      </w:r>
    </w:p>
    <w:p>
      <w:pPr>
        <w:pStyle w:val="style0"/>
        <w:spacing w:line="300" w:lineRule="exact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style0"/>
        <w:spacing w:line="300" w:lineRule="exact"/>
        <w:jc w:val="both"/>
        <w:rPr>
          <w:rFonts w:ascii="Times New Roman" w:cs="Tahoma" w:hAnsi="Times New Roman"/>
          <w:sz w:val="24"/>
          <w:szCs w:val="24"/>
          <w:lang w:val="pt-BR"/>
        </w:rPr>
      </w:pPr>
      <w:r>
        <w:rPr>
          <w:rFonts w:ascii="Times New Roman" w:cs="Tahoma" w:hAnsi="Times New Roman"/>
          <w:sz w:val="24"/>
          <w:szCs w:val="24"/>
          <w:lang w:val="pt-BR"/>
        </w:rPr>
        <w:t xml:space="preserve">Se os pais estiverem nesta disposição o dia inteiro, enquanto rezam, ou trabalham, ou à mesa, quando descansam ou estudam, ou riem, ou </w:t>
      </w:r>
      <w:r>
        <w:rPr>
          <w:rFonts w:ascii="Times New Roman" w:cs="Tahoma" w:hAnsi="Times New Roman"/>
          <w:sz w:val="24"/>
          <w:szCs w:val="24"/>
          <w:lang w:val="pt-BR"/>
        </w:rPr>
        <w:t>brincam</w:t>
      </w:r>
      <w:r>
        <w:rPr>
          <w:rFonts w:ascii="Times New Roman" w:cs="Tahoma" w:hAnsi="Times New Roman"/>
          <w:sz w:val="24"/>
          <w:szCs w:val="24"/>
          <w:lang w:val="pt-BR"/>
        </w:rPr>
        <w:t xml:space="preserve"> com seus filhos... todos os momentos serão propícios para testemunhar Deus.</w:t>
      </w:r>
    </w:p>
    <w:p>
      <w:pPr>
        <w:pStyle w:val="style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style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style0"/>
        <w:rPr>
          <w:rFonts w:ascii="Times New Roman" w:cs="Calibri" w:hAnsi="Times New Roman"/>
          <w:i/>
          <w:iCs/>
          <w:color w:val="000000"/>
          <w:sz w:val="24"/>
          <w:szCs w:val="24"/>
          <w:lang w:eastAsia="en-US"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D</w:t>
      </w:r>
      <w:r>
        <w:rPr>
          <w:rFonts w:ascii="Times New Roman" w:hAnsi="Times New Roman"/>
          <w:i/>
          <w:sz w:val="24"/>
          <w:szCs w:val="24"/>
          <w:lang w:val="pt-BR"/>
        </w:rPr>
        <w:t xml:space="preserve">o discurso de </w:t>
      </w:r>
      <w:r>
        <w:rPr>
          <w:rFonts w:ascii="Times New Roman" w:cs="Calibri" w:hAnsi="Times New Roman"/>
          <w:i/>
          <w:iCs/>
          <w:color w:val="17365D"/>
          <w:sz w:val="24"/>
          <w:szCs w:val="24"/>
          <w:lang w:eastAsia="en-US" w:val="pt-BR"/>
        </w:rPr>
        <w:t>Chiara Lubich a</w:t>
      </w:r>
      <w:r>
        <w:rPr>
          <w:rFonts w:ascii="Times New Roman" w:cs="Calibri" w:hAnsi="Times New Roman"/>
          <w:i/>
          <w:iCs/>
          <w:color w:val="17365D"/>
          <w:sz w:val="24"/>
          <w:szCs w:val="24"/>
          <w:lang w:eastAsia="en-US" w:val="pt-BR"/>
        </w:rPr>
        <w:t>o</w:t>
      </w:r>
      <w:r>
        <w:rPr>
          <w:rFonts w:ascii="Times New Roman" w:cs="Calibri" w:hAnsi="Times New Roman"/>
          <w:i/>
          <w:iCs/>
          <w:color w:val="17365D"/>
          <w:sz w:val="24"/>
          <w:szCs w:val="24"/>
          <w:lang w:eastAsia="en-US" w:val="pt-BR"/>
        </w:rPr>
        <w:t xml:space="preserve"> Congresso“Fam</w:t>
      </w:r>
      <w:r>
        <w:rPr>
          <w:rFonts w:ascii="Times New Roman" w:cs="Calibri" w:hAnsi="Times New Roman"/>
          <w:i/>
          <w:iCs/>
          <w:color w:val="17365D"/>
          <w:sz w:val="24"/>
          <w:szCs w:val="24"/>
          <w:lang w:eastAsia="en-US" w:val="pt-BR"/>
        </w:rPr>
        <w:t>ília</w:t>
      </w:r>
      <w:r>
        <w:rPr>
          <w:rFonts w:ascii="Times New Roman" w:cs="Calibri" w:hAnsi="Times New Roman"/>
          <w:i/>
          <w:iCs/>
          <w:color w:val="17365D"/>
          <w:sz w:val="24"/>
          <w:szCs w:val="24"/>
          <w:lang w:eastAsia="en-US" w:val="pt-BR"/>
        </w:rPr>
        <w:t>-socie</w:t>
      </w:r>
      <w:r>
        <w:rPr>
          <w:rFonts w:ascii="Times New Roman" w:cs="Calibri" w:hAnsi="Times New Roman"/>
          <w:i/>
          <w:iCs/>
          <w:color w:val="17365D"/>
          <w:sz w:val="24"/>
          <w:szCs w:val="24"/>
          <w:lang w:eastAsia="en-US" w:val="pt-BR"/>
        </w:rPr>
        <w:t>dade</w:t>
      </w:r>
      <w:r>
        <w:rPr>
          <w:rFonts w:ascii="Times New Roman" w:cs="Calibri" w:hAnsi="Times New Roman"/>
          <w:i/>
          <w:iCs/>
          <w:color w:val="17365D"/>
          <w:sz w:val="24"/>
          <w:szCs w:val="24"/>
          <w:lang w:eastAsia="en-US" w:val="pt-BR"/>
        </w:rPr>
        <w:t>: ra</w:t>
      </w:r>
      <w:r>
        <w:rPr>
          <w:rFonts w:ascii="Times New Roman" w:cs="Calibri" w:hAnsi="Times New Roman"/>
          <w:i/>
          <w:iCs/>
          <w:color w:val="17365D"/>
          <w:sz w:val="24"/>
          <w:szCs w:val="24"/>
          <w:lang w:eastAsia="en-US" w:val="pt-BR"/>
        </w:rPr>
        <w:t xml:space="preserve">ízes no </w:t>
      </w:r>
      <w:r>
        <w:rPr>
          <w:rFonts w:ascii="Times New Roman" w:cs="Calibri" w:hAnsi="Times New Roman"/>
          <w:i/>
          <w:iCs/>
          <w:color w:val="17365D"/>
          <w:sz w:val="24"/>
          <w:szCs w:val="24"/>
          <w:lang w:eastAsia="en-US" w:val="pt-BR"/>
        </w:rPr>
        <w:t>A</w:t>
      </w:r>
      <w:r>
        <w:rPr>
          <w:rFonts w:ascii="Times New Roman" w:cs="Calibri" w:hAnsi="Times New Roman"/>
          <w:i/>
          <w:iCs/>
          <w:color w:val="17365D"/>
          <w:sz w:val="24"/>
          <w:szCs w:val="24"/>
          <w:lang w:eastAsia="en-US" w:val="pt-BR"/>
        </w:rPr>
        <w:t>b</w:t>
      </w:r>
      <w:r>
        <w:rPr>
          <w:rFonts w:ascii="Times New Roman" w:cs="Calibri" w:hAnsi="Times New Roman"/>
          <w:i/>
          <w:iCs/>
          <w:color w:val="17365D"/>
          <w:sz w:val="24"/>
          <w:szCs w:val="24"/>
          <w:lang w:eastAsia="en-US" w:val="pt-BR"/>
        </w:rPr>
        <w:t>soluto p</w:t>
      </w:r>
      <w:r>
        <w:rPr>
          <w:rFonts w:ascii="Times New Roman" w:cs="Calibri" w:hAnsi="Times New Roman"/>
          <w:i/>
          <w:iCs/>
          <w:color w:val="17365D"/>
          <w:sz w:val="24"/>
          <w:szCs w:val="24"/>
          <w:lang w:eastAsia="en-US" w:val="pt-BR"/>
        </w:rPr>
        <w:t>ara o hoje do homem</w:t>
      </w:r>
      <w:r>
        <w:rPr>
          <w:rFonts w:ascii="Times New Roman" w:cs="Calibri" w:hAnsi="Times New Roman"/>
          <w:i/>
          <w:iCs/>
          <w:color w:val="17365D"/>
          <w:sz w:val="24"/>
          <w:szCs w:val="24"/>
          <w:lang w:eastAsia="en-US" w:val="pt-BR"/>
        </w:rPr>
        <w:t xml:space="preserve">”- </w:t>
      </w:r>
      <w:r>
        <w:rPr>
          <w:rFonts w:ascii="Times New Roman" w:cs="Calibri" w:hAnsi="Times New Roman"/>
          <w:i/>
          <w:iCs/>
          <w:color w:val="000000"/>
          <w:sz w:val="24"/>
          <w:szCs w:val="24"/>
          <w:lang w:eastAsia="en-US" w:val="pt-BR"/>
        </w:rPr>
        <w:t xml:space="preserve">Castel Gandolfo, 8 </w:t>
      </w:r>
      <w:r>
        <w:rPr>
          <w:rFonts w:ascii="Times New Roman" w:cs="Calibri" w:hAnsi="Times New Roman"/>
          <w:i/>
          <w:iCs/>
          <w:color w:val="000000"/>
          <w:sz w:val="24"/>
          <w:szCs w:val="24"/>
          <w:lang w:eastAsia="en-US" w:val="pt-BR"/>
        </w:rPr>
        <w:t xml:space="preserve">de </w:t>
      </w:r>
      <w:r>
        <w:rPr>
          <w:rFonts w:ascii="Times New Roman" w:cs="Calibri" w:hAnsi="Times New Roman"/>
          <w:i/>
          <w:iCs/>
          <w:color w:val="000000"/>
          <w:sz w:val="24"/>
          <w:szCs w:val="24"/>
          <w:lang w:eastAsia="en-US" w:val="pt-BR"/>
        </w:rPr>
        <w:t>A</w:t>
      </w:r>
      <w:r>
        <w:rPr>
          <w:rFonts w:ascii="Times New Roman" w:cs="Calibri" w:hAnsi="Times New Roman"/>
          <w:i/>
          <w:iCs/>
          <w:color w:val="000000"/>
          <w:sz w:val="24"/>
          <w:szCs w:val="24"/>
          <w:lang w:eastAsia="en-US" w:val="pt-BR"/>
        </w:rPr>
        <w:t>b</w:t>
      </w:r>
      <w:r>
        <w:rPr>
          <w:rFonts w:ascii="Times New Roman" w:cs="Calibri" w:hAnsi="Times New Roman"/>
          <w:i/>
          <w:iCs/>
          <w:color w:val="000000"/>
          <w:sz w:val="24"/>
          <w:szCs w:val="24"/>
          <w:lang w:eastAsia="en-US" w:val="pt-BR"/>
        </w:rPr>
        <w:t xml:space="preserve">ril </w:t>
      </w:r>
      <w:r>
        <w:rPr>
          <w:rFonts w:ascii="Times New Roman" w:cs="Calibri" w:hAnsi="Times New Roman"/>
          <w:i/>
          <w:iCs/>
          <w:color w:val="000000"/>
          <w:sz w:val="24"/>
          <w:szCs w:val="24"/>
          <w:lang w:eastAsia="en-US" w:val="pt-BR"/>
        </w:rPr>
        <w:t>d</w:t>
      </w:r>
      <w:r>
        <w:rPr>
          <w:rFonts w:ascii="Times New Roman" w:cs="Calibri" w:hAnsi="Times New Roman"/>
          <w:i/>
          <w:iCs/>
          <w:color w:val="000000"/>
          <w:sz w:val="24"/>
          <w:szCs w:val="24"/>
          <w:lang w:eastAsia="en-US" w:val="pt-BR"/>
        </w:rPr>
        <w:t>e 1989.</w:t>
      </w:r>
    </w:p>
    <w:p>
      <w:pPr>
        <w:pStyle w:val="style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Arial" w:cs="Times New Roman" w:eastAsia="Times New Roman" w:hAnsi="Arial"/>
      <w:color w:val="00000A"/>
      <w:sz w:val="22"/>
      <w:szCs w:val="20"/>
      <w:lang w:bidi="ar-SA" w:eastAsia="it-IT" w:val="pt-BR"/>
    </w:rPr>
  </w:style>
  <w:style w:styleId="style15" w:type="character">
    <w:name w:val="Default Paragraph Font"/>
    <w:next w:val="style15"/>
    <w:rPr/>
  </w:style>
  <w:style w:styleId="style16" w:type="character">
    <w:name w:val="footnote reference"/>
    <w:next w:val="style16"/>
    <w:rPr>
      <w:sz w:val="16"/>
    </w:rPr>
  </w:style>
  <w:style w:styleId="style17" w:type="character">
    <w:name w:val="Testo nota a piè di pagina Carattere"/>
    <w:basedOn w:val="style15"/>
    <w:next w:val="style17"/>
    <w:rPr>
      <w:rFonts w:ascii="Courier" w:cs="Times New Roman" w:eastAsia="Times New Roman" w:hAnsi="Courier"/>
      <w:sz w:val="20"/>
      <w:szCs w:val="20"/>
      <w:lang w:eastAsia="it-IT"/>
    </w:rPr>
  </w:style>
  <w:style w:styleId="style18" w:type="paragraph">
    <w:name w:val="Tito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l testo"/>
    <w:basedOn w:val="style0"/>
    <w:next w:val="style19"/>
    <w:pPr>
      <w:spacing w:after="120" w:before="0"/>
      <w:contextualSpacing w:val="false"/>
    </w:pPr>
    <w:rPr/>
  </w:style>
  <w:style w:styleId="style20" w:type="paragraph">
    <w:name w:val="Elenco"/>
    <w:basedOn w:val="style19"/>
    <w:next w:val="style20"/>
    <w:pPr/>
    <w:rPr>
      <w:rFonts w:cs="Mangal"/>
    </w:rPr>
  </w:style>
  <w:style w:styleId="style21" w:type="paragraph">
    <w:name w:val="Didascali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Indice"/>
    <w:basedOn w:val="style0"/>
    <w:next w:val="style22"/>
    <w:pPr>
      <w:suppressLineNumbers/>
    </w:pPr>
    <w:rPr>
      <w:rFonts w:cs="Mangal"/>
    </w:rPr>
  </w:style>
  <w:style w:styleId="style23" w:type="paragraph">
    <w:name w:val="footnote text"/>
    <w:basedOn w:val="style0"/>
    <w:next w:val="style23"/>
    <w:pPr>
      <w:spacing w:line="240" w:lineRule="atLeast"/>
    </w:pPr>
    <w:rPr>
      <w:rFonts w:ascii="Courier" w:hAnsi="Courier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2017-01-10T08:09:00Z</dcterms:created>
  <dc:creator>.</dc:creator>
  <cp:lastModifiedBy>gustavo.claria</cp:lastModifiedBy>
  <dcterms:modified xsi:type="dcterms:W3CDTF">2017-01-10T08:29:00Z</dcterms:modified>
  <cp:revision>4</cp:revision>
</cp:coreProperties>
</file>